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2B0B" w14:textId="65AE7907" w:rsidR="0074015B" w:rsidRPr="00C557F0" w:rsidRDefault="00501DEA" w:rsidP="0074015B">
      <w:pPr>
        <w:jc w:val="center"/>
        <w:rPr>
          <w:b/>
          <w:bCs/>
          <w:lang w:val="fr-CA"/>
        </w:rPr>
      </w:pPr>
      <w:r w:rsidRPr="00F5425A">
        <w:rPr>
          <w:b/>
          <w:bCs/>
          <w:lang w:val="fr-CA"/>
        </w:rPr>
        <w:t>Travail sécuritaire NB</w:t>
      </w:r>
    </w:p>
    <w:p w14:paraId="3166CAF9" w14:textId="42DB6748" w:rsidR="0074015B" w:rsidRPr="00C557F0" w:rsidRDefault="00235483" w:rsidP="0074015B">
      <w:pPr>
        <w:jc w:val="center"/>
        <w:rPr>
          <w:b/>
          <w:bCs/>
          <w:lang w:val="fr-CA"/>
        </w:rPr>
      </w:pPr>
      <w:r w:rsidRPr="00F5425A">
        <w:rPr>
          <w:b/>
          <w:bCs/>
          <w:lang w:val="fr-CA"/>
        </w:rPr>
        <w:t>Avis d’appel</w:t>
      </w:r>
    </w:p>
    <w:p w14:paraId="435FCE37" w14:textId="4CF10076" w:rsidR="0074015B" w:rsidRPr="00C557F0" w:rsidRDefault="00235483">
      <w:pPr>
        <w:rPr>
          <w:lang w:val="fr-CA"/>
        </w:rPr>
      </w:pPr>
      <w:r w:rsidRPr="00F5425A">
        <w:rPr>
          <w:lang w:val="fr-CA"/>
        </w:rPr>
        <w:t xml:space="preserve">Veuillez utiliser ce formulaire pour porter en appel </w:t>
      </w:r>
      <w:r w:rsidR="0062256E" w:rsidRPr="00F5425A">
        <w:rPr>
          <w:lang w:val="fr-CA"/>
        </w:rPr>
        <w:t>un</w:t>
      </w:r>
      <w:r w:rsidRPr="00F5425A">
        <w:rPr>
          <w:lang w:val="fr-CA"/>
        </w:rPr>
        <w:t xml:space="preserve"> ordre</w:t>
      </w:r>
      <w:r w:rsidR="00771795" w:rsidRPr="00F5425A">
        <w:rPr>
          <w:lang w:val="fr-CA"/>
        </w:rPr>
        <w:t xml:space="preserve">, </w:t>
      </w:r>
      <w:r w:rsidRPr="00F5425A">
        <w:rPr>
          <w:lang w:val="fr-CA"/>
        </w:rPr>
        <w:t xml:space="preserve">un avis </w:t>
      </w:r>
      <w:r w:rsidR="00771795" w:rsidRPr="00F5425A">
        <w:rPr>
          <w:lang w:val="fr-CA"/>
        </w:rPr>
        <w:t xml:space="preserve">ou une pénalité administrative </w:t>
      </w:r>
      <w:r w:rsidRPr="00F5425A">
        <w:rPr>
          <w:lang w:val="fr-CA"/>
        </w:rPr>
        <w:t xml:space="preserve">donné en vertu de la </w:t>
      </w:r>
      <w:r w:rsidRPr="00F5425A">
        <w:rPr>
          <w:i/>
          <w:iCs/>
          <w:lang w:val="fr-CA"/>
        </w:rPr>
        <w:t>Loi sur l’hygiène et la sécurité au travail</w:t>
      </w:r>
      <w:r w:rsidRPr="00F5425A">
        <w:rPr>
          <w:lang w:val="fr-CA"/>
        </w:rPr>
        <w:t xml:space="preserve"> et de ses règlements. L’avis </w:t>
      </w:r>
      <w:r w:rsidR="006F62BB" w:rsidRPr="00F5425A">
        <w:rPr>
          <w:lang w:val="fr-CA"/>
        </w:rPr>
        <w:t xml:space="preserve">d’appel </w:t>
      </w:r>
      <w:r w:rsidRPr="00F5425A">
        <w:rPr>
          <w:lang w:val="fr-CA"/>
        </w:rPr>
        <w:t xml:space="preserve">doit être présenté dans les 14 jours civils suivant la réception </w:t>
      </w:r>
      <w:r w:rsidR="00BB3E6C" w:rsidRPr="00F5425A">
        <w:rPr>
          <w:lang w:val="fr-CA"/>
        </w:rPr>
        <w:t xml:space="preserve">de </w:t>
      </w:r>
      <w:r w:rsidRPr="00F5425A">
        <w:rPr>
          <w:lang w:val="fr-CA"/>
        </w:rPr>
        <w:t>l’ordre</w:t>
      </w:r>
      <w:r w:rsidR="004457E4" w:rsidRPr="00F5425A">
        <w:rPr>
          <w:lang w:val="fr-CA"/>
        </w:rPr>
        <w:t xml:space="preserve">, </w:t>
      </w:r>
      <w:r w:rsidRPr="00F5425A">
        <w:rPr>
          <w:lang w:val="fr-CA"/>
        </w:rPr>
        <w:t>de l’avis</w:t>
      </w:r>
      <w:r w:rsidR="004457E4" w:rsidRPr="00F5425A">
        <w:rPr>
          <w:lang w:val="fr-CA"/>
        </w:rPr>
        <w:t xml:space="preserve"> ou de la pénalité administrative</w:t>
      </w:r>
      <w:r w:rsidRPr="00F5425A">
        <w:rPr>
          <w:lang w:val="fr-CA"/>
        </w:rPr>
        <w:t>.</w:t>
      </w:r>
      <w:r w:rsidR="00C05145" w:rsidRPr="00C557F0">
        <w:rPr>
          <w:lang w:val="fr-CA"/>
        </w:rPr>
        <w:t xml:space="preserve">  </w:t>
      </w:r>
    </w:p>
    <w:p w14:paraId="1BDEF039" w14:textId="3C0CC089" w:rsidR="0074015B" w:rsidRPr="00C557F0" w:rsidRDefault="00CD1A2B">
      <w:pPr>
        <w:rPr>
          <w:lang w:val="fr-CA"/>
        </w:rPr>
      </w:pPr>
      <w:r w:rsidRPr="00F5425A">
        <w:rPr>
          <w:lang w:val="fr-CA"/>
        </w:rPr>
        <w:t xml:space="preserve">Une personne </w:t>
      </w:r>
      <w:r w:rsidR="00533A1F" w:rsidRPr="00F5425A">
        <w:rPr>
          <w:lang w:val="fr-CA"/>
        </w:rPr>
        <w:t xml:space="preserve">qui a </w:t>
      </w:r>
      <w:r w:rsidRPr="00F5425A">
        <w:rPr>
          <w:lang w:val="fr-CA"/>
        </w:rPr>
        <w:t xml:space="preserve">reçu un ordre, un avis ou une pénalité administrative </w:t>
      </w:r>
      <w:r w:rsidR="00533A1F" w:rsidRPr="00F5425A">
        <w:rPr>
          <w:lang w:val="fr-CA"/>
        </w:rPr>
        <w:t xml:space="preserve">et </w:t>
      </w:r>
      <w:r w:rsidR="00DA1EE6" w:rsidRPr="00F5425A">
        <w:rPr>
          <w:lang w:val="fr-CA"/>
        </w:rPr>
        <w:t xml:space="preserve">qui </w:t>
      </w:r>
      <w:r w:rsidR="009D19DA" w:rsidRPr="00F5425A">
        <w:rPr>
          <w:lang w:val="fr-CA"/>
        </w:rPr>
        <w:t>veut</w:t>
      </w:r>
      <w:r w:rsidR="00DA1EE6" w:rsidRPr="00F5425A">
        <w:rPr>
          <w:lang w:val="fr-CA"/>
        </w:rPr>
        <w:t xml:space="preserve"> présenter un appel </w:t>
      </w:r>
      <w:r w:rsidRPr="00F5425A">
        <w:rPr>
          <w:lang w:val="fr-CA"/>
        </w:rPr>
        <w:t>doit remplir la partie 1</w:t>
      </w:r>
      <w:r w:rsidR="00533A1F" w:rsidRPr="00F5425A">
        <w:rPr>
          <w:lang w:val="fr-CA"/>
        </w:rPr>
        <w:t xml:space="preserve"> du présent formulaire</w:t>
      </w:r>
      <w:r w:rsidRPr="00F5425A">
        <w:rPr>
          <w:lang w:val="fr-CA"/>
        </w:rPr>
        <w:t>.</w:t>
      </w:r>
    </w:p>
    <w:p w14:paraId="267CDB5C" w14:textId="76499CC9" w:rsidR="005937FE" w:rsidRPr="00C557F0" w:rsidRDefault="007D75EE">
      <w:pPr>
        <w:rPr>
          <w:lang w:val="fr-CA"/>
        </w:rPr>
      </w:pPr>
      <w:r w:rsidRPr="00F5425A">
        <w:rPr>
          <w:lang w:val="fr-CA"/>
        </w:rPr>
        <w:t xml:space="preserve">Un organisme </w:t>
      </w:r>
      <w:r w:rsidR="006A2D99" w:rsidRPr="00F5425A">
        <w:rPr>
          <w:lang w:val="fr-CA"/>
        </w:rPr>
        <w:t>ou une entreprise</w:t>
      </w:r>
      <w:r w:rsidR="00DB3ECA" w:rsidRPr="00F5425A">
        <w:rPr>
          <w:lang w:val="fr-CA"/>
        </w:rPr>
        <w:t xml:space="preserve"> </w:t>
      </w:r>
      <w:r w:rsidRPr="00F5425A">
        <w:rPr>
          <w:lang w:val="fr-CA"/>
        </w:rPr>
        <w:t xml:space="preserve">qui a reçu un ordre, un avis ou une pénalité administrative </w:t>
      </w:r>
      <w:r w:rsidR="009D19DA" w:rsidRPr="00F5425A">
        <w:rPr>
          <w:lang w:val="fr-CA"/>
        </w:rPr>
        <w:t xml:space="preserve">et qui veut présenter un appel </w:t>
      </w:r>
      <w:r w:rsidRPr="00F5425A">
        <w:rPr>
          <w:lang w:val="fr-CA"/>
        </w:rPr>
        <w:t>doit remplir la partie 2</w:t>
      </w:r>
      <w:r w:rsidR="009D19DA" w:rsidRPr="00F5425A">
        <w:rPr>
          <w:lang w:val="fr-CA"/>
        </w:rPr>
        <w:t>.</w:t>
      </w:r>
    </w:p>
    <w:p w14:paraId="12DBD7AB" w14:textId="3AAF4B19" w:rsidR="0074015B" w:rsidRPr="00C557F0" w:rsidRDefault="009D19DA">
      <w:pPr>
        <w:rPr>
          <w:b/>
          <w:bCs/>
          <w:lang w:val="fr-CA"/>
        </w:rPr>
      </w:pPr>
      <w:r w:rsidRPr="00F5425A">
        <w:rPr>
          <w:b/>
          <w:bCs/>
          <w:lang w:val="fr-CA"/>
        </w:rPr>
        <w:t xml:space="preserve">1. Renseignements sur le travailleur ou le superviseur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2342"/>
        <w:gridCol w:w="2342"/>
      </w:tblGrid>
      <w:tr w:rsidR="000B112B" w:rsidRPr="00C557F0" w14:paraId="58D3D0D9" w14:textId="77777777" w:rsidTr="0074015B">
        <w:tc>
          <w:tcPr>
            <w:tcW w:w="4788" w:type="dxa"/>
          </w:tcPr>
          <w:p w14:paraId="7FD4EE22" w14:textId="5F864529" w:rsidR="0074015B" w:rsidRPr="00C557F0" w:rsidRDefault="009D19DA">
            <w:pPr>
              <w:rPr>
                <w:lang w:val="fr-CA"/>
              </w:rPr>
            </w:pPr>
            <w:r w:rsidRPr="00F5425A">
              <w:t xml:space="preserve">Nom au </w:t>
            </w:r>
            <w:proofErr w:type="spellStart"/>
            <w:r w:rsidRPr="00F5425A">
              <w:t>complet</w:t>
            </w:r>
            <w:proofErr w:type="spellEnd"/>
          </w:p>
          <w:p w14:paraId="42E7BDD1" w14:textId="77777777" w:rsidR="0074015B" w:rsidRPr="00C557F0" w:rsidRDefault="0074015B"/>
          <w:p w14:paraId="6D444A30" w14:textId="26C0862A" w:rsidR="0074015B" w:rsidRPr="00C557F0" w:rsidRDefault="0074015B"/>
        </w:tc>
        <w:tc>
          <w:tcPr>
            <w:tcW w:w="4788" w:type="dxa"/>
            <w:gridSpan w:val="2"/>
          </w:tcPr>
          <w:p w14:paraId="6FDEFE6F" w14:textId="76A64ECE" w:rsidR="0074015B" w:rsidRPr="00C557F0" w:rsidRDefault="009D19DA">
            <w:r w:rsidRPr="00F5425A">
              <w:t>Titre du poste </w:t>
            </w:r>
          </w:p>
        </w:tc>
      </w:tr>
      <w:tr w:rsidR="000B112B" w:rsidRPr="00C557F0" w14:paraId="7752A80D" w14:textId="77777777" w:rsidTr="005833DC">
        <w:tc>
          <w:tcPr>
            <w:tcW w:w="4788" w:type="dxa"/>
          </w:tcPr>
          <w:p w14:paraId="3DD20F54" w14:textId="4CBD35BA" w:rsidR="00F9271E" w:rsidRPr="00C557F0" w:rsidRDefault="00C506DF">
            <w:proofErr w:type="spellStart"/>
            <w:r w:rsidRPr="00F5425A">
              <w:t>Adresse</w:t>
            </w:r>
            <w:proofErr w:type="spellEnd"/>
            <w:r w:rsidRPr="00F5425A">
              <w:t xml:space="preserve"> (</w:t>
            </w:r>
            <w:proofErr w:type="spellStart"/>
            <w:r w:rsidRPr="00F5425A">
              <w:t>numéro</w:t>
            </w:r>
            <w:proofErr w:type="spellEnd"/>
            <w:r w:rsidRPr="00F5425A">
              <w:t xml:space="preserve"> et rue)</w:t>
            </w:r>
            <w:r w:rsidR="00AA115B" w:rsidRPr="00F5425A">
              <w:t xml:space="preserve">  </w:t>
            </w:r>
            <w:r w:rsidR="00AA115B" w:rsidRPr="00F5425A">
              <w:tab/>
            </w:r>
          </w:p>
          <w:p w14:paraId="50FFFDA8" w14:textId="000AEA7B" w:rsidR="00F9271E" w:rsidRPr="00C557F0" w:rsidRDefault="00F9271E"/>
        </w:tc>
        <w:tc>
          <w:tcPr>
            <w:tcW w:w="2394" w:type="dxa"/>
          </w:tcPr>
          <w:p w14:paraId="2D728480" w14:textId="0C7AEAEB" w:rsidR="00F9271E" w:rsidRPr="00C557F0" w:rsidRDefault="00C506DF">
            <w:r w:rsidRPr="00F5425A">
              <w:t>Ville / Village</w:t>
            </w:r>
          </w:p>
        </w:tc>
        <w:tc>
          <w:tcPr>
            <w:tcW w:w="2394" w:type="dxa"/>
          </w:tcPr>
          <w:p w14:paraId="07B2F44B" w14:textId="14C9D1C7" w:rsidR="00F9271E" w:rsidRPr="00C557F0" w:rsidRDefault="00C506DF">
            <w:r w:rsidRPr="00F5425A">
              <w:t xml:space="preserve">Code </w:t>
            </w:r>
            <w:r w:rsidR="00E438CD" w:rsidRPr="00F5425A">
              <w:t>p</w:t>
            </w:r>
            <w:r w:rsidRPr="00F5425A">
              <w:t>ostal </w:t>
            </w:r>
          </w:p>
        </w:tc>
      </w:tr>
      <w:tr w:rsidR="000B112B" w:rsidRPr="00C557F0" w14:paraId="425E7F87" w14:textId="77777777" w:rsidTr="0074015B">
        <w:tc>
          <w:tcPr>
            <w:tcW w:w="4788" w:type="dxa"/>
          </w:tcPr>
          <w:p w14:paraId="0BA5461A" w14:textId="28EC7DD1" w:rsidR="0074015B" w:rsidRPr="00C557F0" w:rsidRDefault="00E438CD">
            <w:proofErr w:type="spellStart"/>
            <w:r w:rsidRPr="00F5425A">
              <w:t>Numéro</w:t>
            </w:r>
            <w:proofErr w:type="spellEnd"/>
            <w:r w:rsidRPr="00F5425A">
              <w:t xml:space="preserve"> de </w:t>
            </w:r>
            <w:proofErr w:type="spellStart"/>
            <w:r w:rsidRPr="00F5425A">
              <w:t>téléphone</w:t>
            </w:r>
            <w:proofErr w:type="spellEnd"/>
            <w:r w:rsidRPr="00F5425A">
              <w:t xml:space="preserve"> </w:t>
            </w:r>
            <w:proofErr w:type="spellStart"/>
            <w:r w:rsidRPr="00F5425A">
              <w:t>préféré</w:t>
            </w:r>
            <w:proofErr w:type="spellEnd"/>
          </w:p>
          <w:p w14:paraId="3905ED83" w14:textId="437E9035" w:rsidR="00F9271E" w:rsidRPr="00C557F0" w:rsidRDefault="00F9271E">
            <w:pPr>
              <w:rPr>
                <w:lang w:val="fr-CA"/>
              </w:rPr>
            </w:pPr>
          </w:p>
        </w:tc>
        <w:tc>
          <w:tcPr>
            <w:tcW w:w="4788" w:type="dxa"/>
            <w:gridSpan w:val="2"/>
          </w:tcPr>
          <w:p w14:paraId="33759EEB" w14:textId="0A3596E1" w:rsidR="0074015B" w:rsidRPr="00C557F0" w:rsidRDefault="00E438CD">
            <w:r w:rsidRPr="00F5425A">
              <w:rPr>
                <w:lang w:val="fr-CA"/>
              </w:rPr>
              <w:t>Courriel </w:t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  <w:t xml:space="preserve">    </w:t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</w:r>
            <w:r w:rsidRPr="00F5425A">
              <w:rPr>
                <w:lang w:val="fr-CA"/>
              </w:rPr>
              <w:tab/>
            </w:r>
          </w:p>
        </w:tc>
      </w:tr>
    </w:tbl>
    <w:p w14:paraId="62ED74A4" w14:textId="77777777" w:rsidR="0074015B" w:rsidRPr="00C557F0" w:rsidRDefault="0074015B">
      <w:pPr>
        <w:rPr>
          <w:b/>
          <w:bCs/>
          <w:lang w:val="fr-CA"/>
        </w:rPr>
      </w:pPr>
    </w:p>
    <w:p w14:paraId="740F38BF" w14:textId="334E592E" w:rsidR="0074015B" w:rsidRPr="00C557F0" w:rsidRDefault="00DC7A53">
      <w:pPr>
        <w:rPr>
          <w:b/>
          <w:bCs/>
          <w:lang w:val="fr-CA"/>
        </w:rPr>
      </w:pPr>
      <w:r w:rsidRPr="00F5425A">
        <w:rPr>
          <w:b/>
          <w:bCs/>
          <w:lang w:val="fr-CA"/>
        </w:rPr>
        <w:t>2. Renseignements sur l’employeur, l’entrepreneur, le sous-traitant, le propriétaire ou le fournisseur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2341"/>
        <w:gridCol w:w="2341"/>
      </w:tblGrid>
      <w:tr w:rsidR="00F9271E" w:rsidRPr="00ED255E" w14:paraId="14C8E33C" w14:textId="77777777" w:rsidTr="36232C9C">
        <w:tc>
          <w:tcPr>
            <w:tcW w:w="4788" w:type="dxa"/>
          </w:tcPr>
          <w:p w14:paraId="303AA9A9" w14:textId="73DC4612" w:rsidR="00F9271E" w:rsidRPr="00C557F0" w:rsidRDefault="005A4A3F" w:rsidP="00D672CA">
            <w:pPr>
              <w:rPr>
                <w:lang w:val="fr-CA"/>
              </w:rPr>
            </w:pPr>
            <w:r w:rsidRPr="00F5425A">
              <w:t xml:space="preserve">Nom de </w:t>
            </w:r>
            <w:proofErr w:type="spellStart"/>
            <w:r w:rsidRPr="00F5425A">
              <w:t>l’organisme</w:t>
            </w:r>
            <w:proofErr w:type="spellEnd"/>
          </w:p>
          <w:p w14:paraId="558B735D" w14:textId="77777777" w:rsidR="00F9271E" w:rsidRPr="00C557F0" w:rsidRDefault="00F9271E" w:rsidP="00D672CA"/>
          <w:p w14:paraId="61D58EC0" w14:textId="77777777" w:rsidR="00F9271E" w:rsidRPr="00C557F0" w:rsidRDefault="00F9271E" w:rsidP="00D672CA"/>
        </w:tc>
        <w:tc>
          <w:tcPr>
            <w:tcW w:w="4788" w:type="dxa"/>
            <w:gridSpan w:val="2"/>
          </w:tcPr>
          <w:p w14:paraId="58D23F07" w14:textId="31492E0A" w:rsidR="00F9271E" w:rsidRPr="00C557F0" w:rsidRDefault="005A4A3F" w:rsidP="00D672CA">
            <w:pPr>
              <w:rPr>
                <w:lang w:val="fr-CA"/>
              </w:rPr>
            </w:pPr>
            <w:r w:rsidRPr="00F5425A">
              <w:rPr>
                <w:lang w:val="fr-CA"/>
              </w:rPr>
              <w:t xml:space="preserve">Personne-ressource / Titre du poste </w:t>
            </w:r>
          </w:p>
        </w:tc>
      </w:tr>
      <w:tr w:rsidR="00F9271E" w:rsidRPr="00C557F0" w14:paraId="401B5B3C" w14:textId="77777777" w:rsidTr="36232C9C">
        <w:tc>
          <w:tcPr>
            <w:tcW w:w="4788" w:type="dxa"/>
          </w:tcPr>
          <w:p w14:paraId="79C239A7" w14:textId="06195AAE" w:rsidR="00F9271E" w:rsidRPr="00C557F0" w:rsidRDefault="00150582" w:rsidP="00D672CA">
            <w:pPr>
              <w:rPr>
                <w:lang w:val="fr-CA"/>
              </w:rPr>
            </w:pPr>
            <w:proofErr w:type="spellStart"/>
            <w:r w:rsidRPr="00F5425A">
              <w:t>Adresse</w:t>
            </w:r>
            <w:proofErr w:type="spellEnd"/>
            <w:r w:rsidRPr="00F5425A">
              <w:t xml:space="preserve"> (</w:t>
            </w:r>
            <w:proofErr w:type="spellStart"/>
            <w:r w:rsidRPr="00F5425A">
              <w:t>numéro</w:t>
            </w:r>
            <w:proofErr w:type="spellEnd"/>
            <w:r w:rsidRPr="00F5425A">
              <w:t xml:space="preserve"> et rue)</w:t>
            </w:r>
            <w:r w:rsidR="005A4A3F" w:rsidRPr="00F5425A">
              <w:rPr>
                <w:lang w:val="fr-CA"/>
              </w:rPr>
              <w:t xml:space="preserve">   </w:t>
            </w:r>
            <w:r w:rsidR="005A4A3F" w:rsidRPr="00F5425A">
              <w:rPr>
                <w:lang w:val="fr-CA"/>
              </w:rPr>
              <w:tab/>
            </w:r>
          </w:p>
          <w:p w14:paraId="2B2AB919" w14:textId="77777777" w:rsidR="00F9271E" w:rsidRPr="00C557F0" w:rsidRDefault="00F9271E" w:rsidP="00D672CA">
            <w:pPr>
              <w:rPr>
                <w:lang w:val="fr-CA"/>
              </w:rPr>
            </w:pPr>
          </w:p>
        </w:tc>
        <w:tc>
          <w:tcPr>
            <w:tcW w:w="2394" w:type="dxa"/>
          </w:tcPr>
          <w:p w14:paraId="210BD09F" w14:textId="457628EB" w:rsidR="00F9271E" w:rsidRPr="00C557F0" w:rsidRDefault="00150582" w:rsidP="00D672CA">
            <w:r w:rsidRPr="00F5425A">
              <w:t>Ville / Village</w:t>
            </w:r>
          </w:p>
        </w:tc>
        <w:tc>
          <w:tcPr>
            <w:tcW w:w="2394" w:type="dxa"/>
          </w:tcPr>
          <w:p w14:paraId="5D4F23C0" w14:textId="38608EED" w:rsidR="00F9271E" w:rsidRPr="00C557F0" w:rsidRDefault="009022F3" w:rsidP="00D672CA">
            <w:r w:rsidRPr="00F5425A">
              <w:t>Code postal </w:t>
            </w:r>
          </w:p>
        </w:tc>
      </w:tr>
      <w:tr w:rsidR="00F9271E" w:rsidRPr="00C557F0" w14:paraId="57D3C9B9" w14:textId="77777777" w:rsidTr="36232C9C">
        <w:tc>
          <w:tcPr>
            <w:tcW w:w="4788" w:type="dxa"/>
          </w:tcPr>
          <w:p w14:paraId="7487E882" w14:textId="13D7F8D7" w:rsidR="00F9271E" w:rsidRPr="00C557F0" w:rsidRDefault="009022F3" w:rsidP="00D672CA">
            <w:proofErr w:type="spellStart"/>
            <w:r w:rsidRPr="00F5425A">
              <w:t>Numéro</w:t>
            </w:r>
            <w:proofErr w:type="spellEnd"/>
            <w:r w:rsidRPr="00F5425A">
              <w:t xml:space="preserve"> de </w:t>
            </w:r>
            <w:proofErr w:type="spellStart"/>
            <w:r w:rsidRPr="00F5425A">
              <w:t>téléphone</w:t>
            </w:r>
            <w:proofErr w:type="spellEnd"/>
            <w:r w:rsidRPr="00F5425A">
              <w:t xml:space="preserve"> </w:t>
            </w:r>
            <w:proofErr w:type="spellStart"/>
            <w:r w:rsidRPr="00F5425A">
              <w:t>préféré</w:t>
            </w:r>
            <w:proofErr w:type="spellEnd"/>
          </w:p>
          <w:p w14:paraId="1CEFA9A8" w14:textId="77777777" w:rsidR="00F9271E" w:rsidRPr="00C557F0" w:rsidRDefault="00F9271E" w:rsidP="00D672CA"/>
        </w:tc>
        <w:tc>
          <w:tcPr>
            <w:tcW w:w="4788" w:type="dxa"/>
            <w:gridSpan w:val="2"/>
          </w:tcPr>
          <w:p w14:paraId="314C5132" w14:textId="26255C68" w:rsidR="00F9271E" w:rsidRPr="00C557F0" w:rsidRDefault="009022F3" w:rsidP="00D672CA">
            <w:r w:rsidRPr="00F5425A">
              <w:t>Courriel </w:t>
            </w:r>
            <w:r w:rsidRPr="00F5425A">
              <w:tab/>
            </w:r>
            <w:r w:rsidRPr="00F5425A">
              <w:tab/>
            </w:r>
            <w:r w:rsidRPr="00F5425A">
              <w:tab/>
            </w:r>
            <w:r w:rsidRPr="00F5425A">
              <w:tab/>
            </w:r>
            <w:r w:rsidRPr="00F5425A">
              <w:tab/>
              <w:t xml:space="preserve">    </w:t>
            </w:r>
            <w:r w:rsidRPr="00F5425A">
              <w:tab/>
            </w:r>
            <w:r w:rsidRPr="00F5425A">
              <w:tab/>
            </w:r>
            <w:r w:rsidRPr="00F5425A">
              <w:tab/>
            </w:r>
            <w:r w:rsidRPr="00F5425A">
              <w:tab/>
            </w:r>
          </w:p>
        </w:tc>
      </w:tr>
    </w:tbl>
    <w:p w14:paraId="0A76D7EA" w14:textId="006ED360" w:rsidR="00F9271E" w:rsidRPr="00C557F0" w:rsidRDefault="00F9271E"/>
    <w:p w14:paraId="702E031F" w14:textId="5E40955D" w:rsidR="00F9271E" w:rsidRPr="00C557F0" w:rsidRDefault="001738C0">
      <w:pPr>
        <w:rPr>
          <w:b/>
          <w:bCs/>
          <w:lang w:val="fr-CA"/>
        </w:rPr>
      </w:pPr>
      <w:r w:rsidRPr="00F5425A">
        <w:rPr>
          <w:b/>
          <w:bCs/>
          <w:lang w:val="fr-CA"/>
        </w:rPr>
        <w:t xml:space="preserve">3. Précisez ce que vous portez en appel </w:t>
      </w:r>
      <w:r w:rsidRPr="00F5425A">
        <w:rPr>
          <w:b/>
          <w:bCs/>
          <w:i/>
          <w:iCs/>
          <w:lang w:val="fr-CA"/>
        </w:rPr>
        <w:t>(</w:t>
      </w:r>
      <w:r w:rsidR="00A12CC9" w:rsidRPr="00F5425A">
        <w:rPr>
          <w:b/>
          <w:bCs/>
          <w:i/>
          <w:iCs/>
          <w:lang w:val="fr-CA"/>
        </w:rPr>
        <w:t>c</w:t>
      </w:r>
      <w:r w:rsidR="00462295" w:rsidRPr="00F5425A">
        <w:rPr>
          <w:b/>
          <w:bCs/>
          <w:i/>
          <w:iCs/>
          <w:lang w:val="fr-CA"/>
        </w:rPr>
        <w:t>hoisir une seule option</w:t>
      </w:r>
      <w:r w:rsidR="00B12A86" w:rsidRPr="00F5425A">
        <w:rPr>
          <w:b/>
          <w:bCs/>
          <w:i/>
          <w:iCs/>
          <w:lang w:val="fr-CA"/>
        </w:rPr>
        <w:t>)</w:t>
      </w:r>
      <w:r w:rsidR="00A12CC9" w:rsidRPr="00F5425A">
        <w:rPr>
          <w:b/>
          <w:bCs/>
          <w:i/>
          <w:iCs/>
          <w:lang w:val="fr-CA"/>
        </w:rPr>
        <w:t>.</w:t>
      </w:r>
    </w:p>
    <w:tbl>
      <w:tblPr>
        <w:tblStyle w:val="TableGrid"/>
        <w:tblW w:w="10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748"/>
      </w:tblGrid>
      <w:tr w:rsidR="00F9271E" w:rsidRPr="00ED255E" w14:paraId="3AE8448E" w14:textId="77777777" w:rsidTr="00E40FD2">
        <w:tc>
          <w:tcPr>
            <w:tcW w:w="8789" w:type="dxa"/>
          </w:tcPr>
          <w:p w14:paraId="25B0AD14" w14:textId="674AFB81" w:rsidR="00F9271E" w:rsidRPr="00C557F0" w:rsidRDefault="00EE4038">
            <w:pPr>
              <w:rPr>
                <w:lang w:val="fr-CA"/>
              </w:rPr>
            </w:pPr>
            <w:r w:rsidRPr="00F54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562A791" wp14:editId="4E9A7138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3175</wp:posOffset>
                      </wp:positionV>
                      <wp:extent cx="285750" cy="219075"/>
                      <wp:effectExtent l="0" t="0" r="19050" b="28575"/>
                      <wp:wrapNone/>
                      <wp:docPr id="1058257468" name="Rectangle 1058257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880B" id="Rectangle 1058257468" o:spid="_x0000_s1026" style="position:absolute;margin-left:199pt;margin-top:.25pt;width:22.5pt;height:1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" filled="f" strokecolor="#385d8a" strokeweight="2pt"/>
                  </w:pict>
                </mc:Fallback>
              </mc:AlternateContent>
            </w:r>
            <w:r w:rsidR="00F9271E" w:rsidRPr="00C557F0">
              <w:rPr>
                <w:lang w:val="fr-CA"/>
              </w:rPr>
              <w:t xml:space="preserve">a) </w:t>
            </w:r>
            <w:r w:rsidRPr="00C557F0">
              <w:rPr>
                <w:lang w:val="fr-CA"/>
              </w:rPr>
              <w:t xml:space="preserve">Ordre </w:t>
            </w:r>
            <w:r w:rsidR="00F9271E" w:rsidRPr="00C557F0">
              <w:rPr>
                <w:lang w:val="fr-CA"/>
              </w:rPr>
              <w:t xml:space="preserve"> </w:t>
            </w:r>
            <w:r w:rsidR="7BA58763" w:rsidRPr="00C557F0">
              <w:rPr>
                <w:lang w:val="fr-CA"/>
              </w:rPr>
              <w:t xml:space="preserve">                            </w:t>
            </w:r>
            <w:r w:rsidR="333C8F0A" w:rsidRPr="00C557F0">
              <w:rPr>
                <w:lang w:val="fr-CA"/>
              </w:rPr>
              <w:t xml:space="preserve">  </w:t>
            </w:r>
            <w:r w:rsidR="7BA58763" w:rsidRPr="00C557F0">
              <w:rPr>
                <w:lang w:val="fr-CA"/>
              </w:rPr>
              <w:t xml:space="preserve">  </w:t>
            </w:r>
            <w:r w:rsidR="02E29EB2" w:rsidRPr="00C557F0">
              <w:rPr>
                <w:lang w:val="fr-CA"/>
              </w:rPr>
              <w:t xml:space="preserve">               </w:t>
            </w:r>
            <w:r w:rsidRPr="00C557F0">
              <w:rPr>
                <w:lang w:val="fr-CA"/>
              </w:rPr>
              <w:t xml:space="preserve">                 </w:t>
            </w:r>
            <w:r w:rsidR="003932CE" w:rsidRPr="00C557F0">
              <w:rPr>
                <w:lang w:val="fr-CA"/>
              </w:rPr>
              <w:t xml:space="preserve">  </w:t>
            </w:r>
            <w:r w:rsidR="005F5693" w:rsidRPr="00C557F0">
              <w:rPr>
                <w:lang w:val="fr-CA"/>
              </w:rPr>
              <w:t xml:space="preserve">        </w:t>
            </w:r>
            <w:r w:rsidR="00E51D25">
              <w:rPr>
                <w:lang w:val="fr-CA"/>
              </w:rPr>
              <w:t xml:space="preserve"> </w:t>
            </w:r>
            <w:r w:rsidRPr="00C557F0">
              <w:rPr>
                <w:lang w:val="fr-CA"/>
              </w:rPr>
              <w:t xml:space="preserve">Remplir les parties 4 à 7. </w:t>
            </w:r>
            <w:r w:rsidR="290EDB98" w:rsidRPr="00C557F0">
              <w:rPr>
                <w:lang w:val="fr-CA"/>
              </w:rPr>
              <w:t xml:space="preserve"> </w:t>
            </w:r>
          </w:p>
          <w:p w14:paraId="320046C2" w14:textId="7B54FA3E" w:rsidR="00264227" w:rsidRPr="00C557F0" w:rsidRDefault="00293C23">
            <w:pPr>
              <w:rPr>
                <w:lang w:val="fr-CA"/>
              </w:rPr>
            </w:pPr>
            <w:r w:rsidRPr="00F54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707E89" wp14:editId="40A0B778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161925</wp:posOffset>
                      </wp:positionV>
                      <wp:extent cx="285750" cy="2190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6E70A" id="Rectangle 5" o:spid="_x0000_s1026" style="position:absolute;margin-left:199.2pt;margin-top:12.75pt;width:22.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" filled="f" strokecolor="#243f60 [1604]" strokeweight="2pt"/>
                  </w:pict>
                </mc:Fallback>
              </mc:AlternateContent>
            </w:r>
          </w:p>
          <w:p w14:paraId="6EF13A59" w14:textId="3F4C2598" w:rsidR="00264227" w:rsidRPr="00C557F0" w:rsidRDefault="0093001F">
            <w:pPr>
              <w:rPr>
                <w:lang w:val="fr-CA"/>
              </w:rPr>
            </w:pPr>
            <w:r w:rsidRPr="00C557F0">
              <w:rPr>
                <w:lang w:val="fr-CA"/>
              </w:rPr>
              <w:t xml:space="preserve">b) </w:t>
            </w:r>
            <w:r w:rsidR="00EE4038" w:rsidRPr="00C557F0">
              <w:rPr>
                <w:lang w:val="fr-CA"/>
              </w:rPr>
              <w:t>Avis</w:t>
            </w:r>
            <w:r w:rsidRPr="00C557F0">
              <w:rPr>
                <w:lang w:val="fr-CA"/>
              </w:rPr>
              <w:t xml:space="preserve"> </w:t>
            </w:r>
            <w:r w:rsidR="290EDB98" w:rsidRPr="00C557F0">
              <w:rPr>
                <w:lang w:val="fr-CA"/>
              </w:rPr>
              <w:t xml:space="preserve">                             </w:t>
            </w:r>
            <w:r w:rsidR="5C863EDF" w:rsidRPr="00C557F0">
              <w:rPr>
                <w:lang w:val="fr-CA"/>
              </w:rPr>
              <w:t xml:space="preserve">             </w:t>
            </w:r>
            <w:r w:rsidR="02E29EB2" w:rsidRPr="00C557F0">
              <w:rPr>
                <w:lang w:val="fr-CA"/>
              </w:rPr>
              <w:t xml:space="preserve">  </w:t>
            </w:r>
            <w:r w:rsidR="00EE4038" w:rsidRPr="00C557F0">
              <w:rPr>
                <w:lang w:val="fr-CA"/>
              </w:rPr>
              <w:t xml:space="preserve">                       </w:t>
            </w:r>
            <w:r w:rsidR="003932CE" w:rsidRPr="00C557F0">
              <w:rPr>
                <w:lang w:val="fr-CA"/>
              </w:rPr>
              <w:t xml:space="preserve">  </w:t>
            </w:r>
            <w:r w:rsidR="005F5693" w:rsidRPr="00C557F0">
              <w:rPr>
                <w:lang w:val="fr-CA"/>
              </w:rPr>
              <w:t xml:space="preserve">        </w:t>
            </w:r>
            <w:r w:rsidR="00A93578">
              <w:rPr>
                <w:lang w:val="fr-CA"/>
              </w:rPr>
              <w:t xml:space="preserve"> </w:t>
            </w:r>
            <w:r w:rsidR="00E51D25">
              <w:rPr>
                <w:lang w:val="fr-CA"/>
              </w:rPr>
              <w:t xml:space="preserve"> </w:t>
            </w:r>
            <w:r w:rsidR="00EE4038" w:rsidRPr="00C557F0">
              <w:rPr>
                <w:lang w:val="fr-CA"/>
              </w:rPr>
              <w:t xml:space="preserve">Remplir les parties 4 à 7. </w:t>
            </w:r>
          </w:p>
          <w:p w14:paraId="13528B5D" w14:textId="7E78A06E" w:rsidR="0093001F" w:rsidRPr="00C557F0" w:rsidRDefault="0093001F">
            <w:pPr>
              <w:rPr>
                <w:lang w:val="fr-CA"/>
              </w:rPr>
            </w:pPr>
          </w:p>
        </w:tc>
        <w:tc>
          <w:tcPr>
            <w:tcW w:w="1748" w:type="dxa"/>
          </w:tcPr>
          <w:p w14:paraId="60B92C60" w14:textId="40EB50CD" w:rsidR="00F9271E" w:rsidRPr="00C557F0" w:rsidRDefault="00F9271E">
            <w:pPr>
              <w:rPr>
                <w:lang w:val="fr-CA"/>
              </w:rPr>
            </w:pPr>
          </w:p>
        </w:tc>
      </w:tr>
      <w:tr w:rsidR="00F9271E" w:rsidRPr="00ED255E" w14:paraId="44F3CF49" w14:textId="77777777" w:rsidTr="00E40FD2">
        <w:tc>
          <w:tcPr>
            <w:tcW w:w="8789" w:type="dxa"/>
          </w:tcPr>
          <w:p w14:paraId="61E74518" w14:textId="61F98C30" w:rsidR="00F9271E" w:rsidRPr="00C557F0" w:rsidRDefault="00327EBA" w:rsidP="00335925">
            <w:pPr>
              <w:tabs>
                <w:tab w:val="left" w:pos="4001"/>
              </w:tabs>
              <w:ind w:right="1265"/>
              <w:rPr>
                <w:lang w:val="fr-CA"/>
              </w:rPr>
            </w:pPr>
            <w:r w:rsidRPr="00F54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35C4F51" wp14:editId="755DC3B8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-1905</wp:posOffset>
                      </wp:positionV>
                      <wp:extent cx="285750" cy="219075"/>
                      <wp:effectExtent l="0" t="0" r="19050" b="28575"/>
                      <wp:wrapNone/>
                      <wp:docPr id="106978759" name="Rectangle 106978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70CC1" id="Rectangle 106978759" o:spid="_x0000_s1026" style="position:absolute;margin-left:198.85pt;margin-top:-.15pt;width:22.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" filled="f" strokecolor="#243f60 [1604]" strokeweight="2pt"/>
                  </w:pict>
                </mc:Fallback>
              </mc:AlternateContent>
            </w:r>
            <w:r w:rsidR="0093001F" w:rsidRPr="00C557F0">
              <w:rPr>
                <w:lang w:val="fr-CA"/>
              </w:rPr>
              <w:t>c</w:t>
            </w:r>
            <w:r w:rsidR="00264227" w:rsidRPr="00C557F0">
              <w:rPr>
                <w:lang w:val="fr-CA"/>
              </w:rPr>
              <w:t xml:space="preserve">) </w:t>
            </w:r>
            <w:r w:rsidR="00EE4038" w:rsidRPr="00C557F0">
              <w:rPr>
                <w:lang w:val="fr-CA"/>
              </w:rPr>
              <w:t>Pénalité administrative</w:t>
            </w:r>
            <w:r w:rsidR="09CF8601" w:rsidRPr="00C557F0">
              <w:rPr>
                <w:lang w:val="fr-CA"/>
              </w:rPr>
              <w:t xml:space="preserve">        </w:t>
            </w:r>
            <w:r w:rsidR="333C8F0A" w:rsidRPr="00C557F0">
              <w:rPr>
                <w:lang w:val="fr-CA"/>
              </w:rPr>
              <w:t xml:space="preserve">              </w:t>
            </w:r>
            <w:r w:rsidR="00EE4038" w:rsidRPr="00C557F0">
              <w:rPr>
                <w:lang w:val="fr-CA"/>
              </w:rPr>
              <w:t xml:space="preserve">             </w:t>
            </w:r>
            <w:r w:rsidR="003932CE" w:rsidRPr="00C557F0">
              <w:rPr>
                <w:lang w:val="fr-CA"/>
              </w:rPr>
              <w:t xml:space="preserve">  </w:t>
            </w:r>
            <w:r w:rsidR="005F5693" w:rsidRPr="00C557F0">
              <w:rPr>
                <w:lang w:val="fr-CA"/>
              </w:rPr>
              <w:t xml:space="preserve">        </w:t>
            </w:r>
            <w:r w:rsidR="00A93578">
              <w:rPr>
                <w:lang w:val="fr-CA"/>
              </w:rPr>
              <w:t xml:space="preserve"> </w:t>
            </w:r>
            <w:r w:rsidR="00EE4038" w:rsidRPr="00C557F0">
              <w:rPr>
                <w:lang w:val="fr-CA"/>
              </w:rPr>
              <w:t>Remplir les parties 8 à 10.</w:t>
            </w:r>
          </w:p>
          <w:p w14:paraId="5378BD77" w14:textId="2B89D125" w:rsidR="001A2A73" w:rsidRPr="00C557F0" w:rsidRDefault="001A2A73" w:rsidP="00335925">
            <w:pPr>
              <w:tabs>
                <w:tab w:val="left" w:pos="4001"/>
              </w:tabs>
              <w:ind w:right="1265"/>
              <w:rPr>
                <w:lang w:val="fr-CA"/>
              </w:rPr>
            </w:pPr>
          </w:p>
          <w:p w14:paraId="75112F9F" w14:textId="3D84076C" w:rsidR="00264227" w:rsidRPr="00C557F0" w:rsidRDefault="003932CE" w:rsidP="00EE4038">
            <w:pPr>
              <w:tabs>
                <w:tab w:val="left" w:pos="4001"/>
              </w:tabs>
              <w:ind w:right="744"/>
              <w:rPr>
                <w:lang w:val="fr-CA"/>
              </w:rPr>
            </w:pPr>
            <w:r w:rsidRPr="00F54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E6731A9" wp14:editId="7D14BF0C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29845</wp:posOffset>
                      </wp:positionV>
                      <wp:extent cx="285750" cy="219075"/>
                      <wp:effectExtent l="0" t="0" r="19050" b="28575"/>
                      <wp:wrapNone/>
                      <wp:docPr id="1704843900" name="Rectangle 1704843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A1D1A" id="Rectangle 1704843900" o:spid="_x0000_s1026" style="position:absolute;margin-left:198.95pt;margin-top:2.35pt;width:22.5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" filled="f" strokecolor="#243f60 [1604]" strokeweight="2pt"/>
                  </w:pict>
                </mc:Fallback>
              </mc:AlternateContent>
            </w:r>
            <w:r w:rsidR="534DEFA5" w:rsidRPr="00C557F0">
              <w:rPr>
                <w:lang w:val="fr-CA"/>
              </w:rPr>
              <w:t xml:space="preserve">d) </w:t>
            </w:r>
            <w:r w:rsidR="00EE4038" w:rsidRPr="00C557F0">
              <w:rPr>
                <w:lang w:val="fr-CA"/>
              </w:rPr>
              <w:t xml:space="preserve">Ordre et pénalité administrative </w:t>
            </w:r>
            <w:r w:rsidR="005F5693" w:rsidRPr="00C557F0">
              <w:rPr>
                <w:lang w:val="fr-CA"/>
              </w:rPr>
              <w:t>associée</w:t>
            </w:r>
            <w:r w:rsidR="00EE4038" w:rsidRPr="00C557F0">
              <w:rPr>
                <w:lang w:val="fr-CA"/>
              </w:rPr>
              <w:t xml:space="preserve">           </w:t>
            </w:r>
            <w:r w:rsidRPr="00C557F0">
              <w:rPr>
                <w:lang w:val="fr-CA"/>
              </w:rPr>
              <w:t xml:space="preserve"> </w:t>
            </w:r>
            <w:r w:rsidR="00A93578">
              <w:rPr>
                <w:lang w:val="fr-CA"/>
              </w:rPr>
              <w:t xml:space="preserve"> </w:t>
            </w:r>
            <w:r w:rsidR="00EE4038" w:rsidRPr="00C557F0">
              <w:rPr>
                <w:lang w:val="fr-CA"/>
              </w:rPr>
              <w:t xml:space="preserve">Remplir les parties 4 à 10. </w:t>
            </w:r>
          </w:p>
          <w:p w14:paraId="7B9AC1B7" w14:textId="65DD5FAD" w:rsidR="003932CE" w:rsidRPr="00C557F0" w:rsidRDefault="003932CE" w:rsidP="00EE4038">
            <w:pPr>
              <w:tabs>
                <w:tab w:val="left" w:pos="4001"/>
              </w:tabs>
              <w:ind w:right="744"/>
              <w:rPr>
                <w:lang w:val="fr-CA"/>
              </w:rPr>
            </w:pPr>
          </w:p>
        </w:tc>
        <w:tc>
          <w:tcPr>
            <w:tcW w:w="1748" w:type="dxa"/>
          </w:tcPr>
          <w:p w14:paraId="7B068A47" w14:textId="6A1646B4" w:rsidR="00F9271E" w:rsidRPr="00C557F0" w:rsidRDefault="00F9271E" w:rsidP="00A13850">
            <w:pPr>
              <w:ind w:left="-4603" w:firstLine="4603"/>
              <w:rPr>
                <w:lang w:val="fr-CA"/>
              </w:rPr>
            </w:pPr>
          </w:p>
        </w:tc>
      </w:tr>
    </w:tbl>
    <w:p w14:paraId="3C589357" w14:textId="6CE5B7B2" w:rsidR="00E729BB" w:rsidRPr="00C557F0" w:rsidRDefault="00E729BB">
      <w:pPr>
        <w:rPr>
          <w:b/>
          <w:bCs/>
          <w:sz w:val="20"/>
          <w:szCs w:val="20"/>
          <w:lang w:val="fr-CA"/>
        </w:rPr>
      </w:pPr>
    </w:p>
    <w:p w14:paraId="05439400" w14:textId="448CE539" w:rsidR="00264227" w:rsidRPr="00C557F0" w:rsidRDefault="002176A4">
      <w:pPr>
        <w:rPr>
          <w:lang w:val="fr-CA"/>
        </w:rPr>
      </w:pPr>
      <w:r w:rsidRPr="00F5425A">
        <w:rPr>
          <w:b/>
          <w:bCs/>
          <w:lang w:val="fr-CA"/>
        </w:rPr>
        <w:lastRenderedPageBreak/>
        <w:t xml:space="preserve">4. </w:t>
      </w:r>
      <w:r w:rsidR="00490E4E" w:rsidRPr="00F5425A">
        <w:rPr>
          <w:b/>
          <w:bCs/>
          <w:lang w:val="fr-CA"/>
        </w:rPr>
        <w:t xml:space="preserve">Date à laquelle vous </w:t>
      </w:r>
      <w:r w:rsidRPr="00F5425A">
        <w:rPr>
          <w:b/>
          <w:bCs/>
          <w:lang w:val="fr-CA"/>
        </w:rPr>
        <w:t>avez</w:t>
      </w:r>
      <w:r w:rsidR="00BC4586" w:rsidRPr="00F5425A">
        <w:rPr>
          <w:b/>
          <w:bCs/>
          <w:lang w:val="fr-CA"/>
        </w:rPr>
        <w:t xml:space="preserve"> </w:t>
      </w:r>
      <w:r w:rsidRPr="00F5425A">
        <w:rPr>
          <w:b/>
          <w:bCs/>
          <w:lang w:val="fr-CA"/>
        </w:rPr>
        <w:t>reçu l’ordre</w:t>
      </w:r>
      <w:r w:rsidR="005F3849" w:rsidRPr="00F5425A">
        <w:rPr>
          <w:b/>
          <w:bCs/>
          <w:lang w:val="fr-CA"/>
        </w:rPr>
        <w:t xml:space="preserve"> ou</w:t>
      </w:r>
      <w:r w:rsidRPr="00F5425A">
        <w:rPr>
          <w:b/>
          <w:bCs/>
          <w:lang w:val="fr-CA"/>
        </w:rPr>
        <w:t xml:space="preserve"> l’avis</w:t>
      </w:r>
      <w:r w:rsidR="00DB3ECA" w:rsidRPr="00F5425A">
        <w:rPr>
          <w:b/>
          <w:bCs/>
          <w:lang w:val="fr-CA"/>
        </w:rPr>
        <w:t>.</w:t>
      </w:r>
      <w:r w:rsidRPr="00F5425A">
        <w:rPr>
          <w:b/>
          <w:bCs/>
          <w:lang w:val="fr-CA"/>
        </w:rPr>
        <w:t xml:space="preserve"> (</w:t>
      </w:r>
      <w:r w:rsidR="00CE1BCE" w:rsidRPr="00F5425A">
        <w:rPr>
          <w:b/>
          <w:bCs/>
          <w:lang w:val="fr-CA"/>
        </w:rPr>
        <w:t>a</w:t>
      </w:r>
      <w:r w:rsidRPr="00F5425A">
        <w:rPr>
          <w:b/>
          <w:bCs/>
          <w:lang w:val="fr-CA"/>
        </w:rPr>
        <w:t>nnée/mois/jour)</w:t>
      </w:r>
      <w:r w:rsidR="00C62D60">
        <w:rPr>
          <w:b/>
          <w:bCs/>
          <w:lang w:val="fr-CA"/>
        </w:rPr>
        <w:t xml:space="preserve"> </w:t>
      </w:r>
      <w:r w:rsidR="00264227" w:rsidRPr="00C557F0">
        <w:rPr>
          <w:lang w:val="fr-CA"/>
        </w:rPr>
        <w:t xml:space="preserve"> ________________________</w:t>
      </w:r>
    </w:p>
    <w:p w14:paraId="4FD9FF6F" w14:textId="39977302" w:rsidR="00264227" w:rsidRPr="00C557F0" w:rsidRDefault="00480A0B" w:rsidP="00D72868">
      <w:pPr>
        <w:ind w:left="224" w:hanging="224"/>
        <w:rPr>
          <w:b/>
          <w:bCs/>
          <w:lang w:val="fr-CA"/>
        </w:rPr>
      </w:pPr>
      <w:r w:rsidRPr="00F5425A">
        <w:rPr>
          <w:b/>
          <w:bCs/>
          <w:lang w:val="fr-CA"/>
        </w:rPr>
        <w:t xml:space="preserve">5. </w:t>
      </w:r>
      <w:r w:rsidR="005F5693" w:rsidRPr="00F5425A">
        <w:rPr>
          <w:b/>
          <w:bCs/>
          <w:lang w:val="fr-CA"/>
        </w:rPr>
        <w:t>Indiquez</w:t>
      </w:r>
      <w:r w:rsidRPr="00F5425A">
        <w:rPr>
          <w:b/>
          <w:bCs/>
          <w:lang w:val="fr-CA"/>
        </w:rPr>
        <w:t xml:space="preserve"> le numéro du rapport d’inspection</w:t>
      </w:r>
      <w:r w:rsidR="005F5693" w:rsidRPr="00F5425A">
        <w:rPr>
          <w:b/>
          <w:bCs/>
          <w:lang w:val="fr-CA"/>
        </w:rPr>
        <w:t xml:space="preserve"> et</w:t>
      </w:r>
      <w:r w:rsidRPr="00F5425A">
        <w:rPr>
          <w:b/>
          <w:bCs/>
          <w:lang w:val="fr-CA"/>
        </w:rPr>
        <w:t xml:space="preserve"> le numéro de l’ordre (s’il en est) faisant l’objet de l’appel</w:t>
      </w:r>
      <w:r w:rsidR="005F5693" w:rsidRPr="00F5425A">
        <w:rPr>
          <w:b/>
          <w:bCs/>
          <w:lang w:val="fr-CA"/>
        </w:rPr>
        <w:t>.</w:t>
      </w:r>
      <w:r w:rsidR="00264227" w:rsidRPr="00C557F0">
        <w:rPr>
          <w:b/>
          <w:bCs/>
          <w:lang w:val="fr-CA"/>
        </w:rPr>
        <w:t xml:space="preserve"> </w:t>
      </w:r>
      <w:r w:rsidR="002604D5" w:rsidRPr="00F5425A">
        <w:rPr>
          <w:lang w:val="fr-CA"/>
        </w:rPr>
        <w:t xml:space="preserve">Le numéro du rapport d’inspection se trouve au coin inférieur droit de chaque page du rapport. </w:t>
      </w:r>
      <w:r w:rsidR="009C6FDC" w:rsidRPr="00F5425A">
        <w:rPr>
          <w:lang w:val="fr-CA"/>
        </w:rPr>
        <w:t xml:space="preserve">Le numéro de l’ordre est situé au côté gauche du rapport d’inspection et figure avant l’explication de l’ordre. </w:t>
      </w:r>
      <w:r w:rsidR="005A4529" w:rsidRPr="00F5425A">
        <w:rPr>
          <w:lang w:val="fr-CA"/>
        </w:rPr>
        <w:t xml:space="preserve">Il peut y avoir plus d’un ordre sur le rapport et </w:t>
      </w:r>
      <w:r w:rsidR="00900D49" w:rsidRPr="00F5425A">
        <w:rPr>
          <w:lang w:val="fr-CA"/>
        </w:rPr>
        <w:t>plus d’un ordre peut être porté en appel.</w:t>
      </w:r>
      <w:r w:rsidR="009F012C" w:rsidRPr="00C557F0">
        <w:rPr>
          <w:lang w:val="fr-CA"/>
        </w:rPr>
        <w:t xml:space="preserve">  </w:t>
      </w:r>
    </w:p>
    <w:p w14:paraId="68B5C015" w14:textId="24DEE06D" w:rsidR="00264227" w:rsidRPr="00C557F0" w:rsidRDefault="001F71EE" w:rsidP="00D72868">
      <w:pPr>
        <w:ind w:left="224" w:hanging="14"/>
        <w:rPr>
          <w:rFonts w:cstheme="minorHAnsi"/>
          <w:lang w:val="fr-CA"/>
        </w:rPr>
      </w:pPr>
      <w:r w:rsidRPr="00F5425A">
        <w:rPr>
          <w:rFonts w:cstheme="minorHAnsi"/>
          <w:lang w:val="fr-CA"/>
        </w:rPr>
        <w:t>Numéro du rapport d’inspection : ____________________</w:t>
      </w:r>
    </w:p>
    <w:p w14:paraId="4D60F368" w14:textId="2C84B6F7" w:rsidR="00AB67F2" w:rsidRPr="00C557F0" w:rsidRDefault="001F71EE" w:rsidP="00D72868">
      <w:pPr>
        <w:ind w:left="224" w:hanging="14"/>
        <w:rPr>
          <w:rFonts w:cstheme="minorHAnsi"/>
          <w:lang w:val="fr-CA"/>
        </w:rPr>
      </w:pPr>
      <w:r w:rsidRPr="00F5425A">
        <w:rPr>
          <w:rFonts w:cstheme="minorHAnsi"/>
          <w:lang w:val="fr-CA"/>
        </w:rPr>
        <w:t xml:space="preserve">Numéro de l’ordre : </w:t>
      </w:r>
      <w:r w:rsidR="000B6253" w:rsidRPr="00F5425A">
        <w:rPr>
          <w:rFonts w:cstheme="minorHAnsi"/>
          <w:lang w:val="fr-CA"/>
        </w:rPr>
        <w:t>__________________________</w:t>
      </w:r>
    </w:p>
    <w:p w14:paraId="51ABBD38" w14:textId="36994D28" w:rsidR="00264227" w:rsidRPr="00C557F0" w:rsidRDefault="00A20BF6" w:rsidP="00D72868">
      <w:pPr>
        <w:ind w:left="224" w:hanging="224"/>
        <w:rPr>
          <w:b/>
          <w:bCs/>
          <w:lang w:val="fr-CA"/>
        </w:rPr>
      </w:pPr>
      <w:r w:rsidRPr="00F5425A">
        <w:rPr>
          <w:b/>
          <w:bCs/>
          <w:lang w:val="fr-CA"/>
        </w:rPr>
        <w:t xml:space="preserve">6. </w:t>
      </w:r>
      <w:r w:rsidR="00696420" w:rsidRPr="00F5425A">
        <w:rPr>
          <w:b/>
          <w:bCs/>
          <w:lang w:val="fr-CA"/>
        </w:rPr>
        <w:t>Expliquez les raisons pour lesquelles vous faites appel de l’ordre (joignez une feuille distincte, au besoin)</w:t>
      </w:r>
      <w:r w:rsidR="00037C8C" w:rsidRPr="00F5425A">
        <w:rPr>
          <w:b/>
          <w:bCs/>
          <w:lang w:val="fr-CA"/>
        </w:rPr>
        <w:t>.</w:t>
      </w:r>
    </w:p>
    <w:p w14:paraId="79465561" w14:textId="6B70B6E3" w:rsidR="00264227" w:rsidRPr="00C557F0" w:rsidRDefault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2ED8E2D0" w14:textId="050FE11A" w:rsidR="00264227" w:rsidRPr="00C557F0" w:rsidRDefault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4D3B5C24" w14:textId="0AC0A569" w:rsidR="00264227" w:rsidRPr="00C557F0" w:rsidRDefault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1B966F4F" w14:textId="68095853" w:rsidR="00264227" w:rsidRPr="00C557F0" w:rsidRDefault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150EA5FD" w14:textId="77777777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6E028504" w14:textId="77777777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71B5EDCD" w14:textId="77777777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6B70BB58" w14:textId="77777777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5ED01222" w14:textId="77777777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6F54833B" w14:textId="77777777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183B6952" w14:textId="0988252C" w:rsidR="00264227" w:rsidRPr="00C557F0" w:rsidRDefault="00264227" w:rsidP="00264227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46C91892" w14:textId="77777777" w:rsidR="00BB0C7E" w:rsidRPr="00C557F0" w:rsidRDefault="00BB0C7E" w:rsidP="00BB0C7E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2BC06146" w14:textId="77777777" w:rsidR="00BB0C7E" w:rsidRPr="00C557F0" w:rsidRDefault="00BB0C7E" w:rsidP="00BB0C7E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0E6071CE" w14:textId="77777777" w:rsidR="00BB0C7E" w:rsidRPr="00C557F0" w:rsidRDefault="00BB0C7E" w:rsidP="00BB0C7E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24FAA83B" w14:textId="77777777" w:rsidR="00BB0C7E" w:rsidRPr="00C557F0" w:rsidRDefault="00BB0C7E" w:rsidP="00BB0C7E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3F14A258" w14:textId="77777777" w:rsidR="00BB0C7E" w:rsidRPr="00C557F0" w:rsidRDefault="00BB0C7E" w:rsidP="00BB0C7E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15A4EBAE" w14:textId="2C00DD8E" w:rsidR="001E5DB5" w:rsidRPr="00C557F0" w:rsidRDefault="00BB0C7E" w:rsidP="00BB0C7E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2E3354FA" w14:textId="3D93532F" w:rsidR="00E729BB" w:rsidRPr="00C557F0" w:rsidRDefault="001E5DB5" w:rsidP="00D53FB3">
      <w:pPr>
        <w:rPr>
          <w:b/>
          <w:bCs/>
          <w:lang w:val="fr-CA"/>
        </w:rPr>
      </w:pPr>
      <w:r w:rsidRPr="00C557F0">
        <w:rPr>
          <w:lang w:val="fr-CA"/>
        </w:rPr>
        <w:br w:type="page"/>
      </w:r>
      <w:r w:rsidR="00327EBA" w:rsidRPr="00F5425A">
        <w:rPr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E496F7" wp14:editId="4FC54BFA">
                <wp:simplePos x="0" y="0"/>
                <wp:positionH relativeFrom="column">
                  <wp:posOffset>828040</wp:posOffset>
                </wp:positionH>
                <wp:positionV relativeFrom="paragraph">
                  <wp:posOffset>186055</wp:posOffset>
                </wp:positionV>
                <wp:extent cx="2952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5A36B" id="Rectangle 4" o:spid="_x0000_s1026" style="position:absolute;margin-left:65.2pt;margin-top:14.65pt;width:23.2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" filled="f" strokecolor="#243f60 [1604]" strokeweight="2pt"/>
            </w:pict>
          </mc:Fallback>
        </mc:AlternateContent>
      </w:r>
      <w:r w:rsidR="00FE49F8" w:rsidRPr="00F5425A">
        <w:rPr>
          <w:b/>
          <w:bCs/>
          <w:lang w:val="fr-CA"/>
        </w:rPr>
        <w:t xml:space="preserve">7. a) </w:t>
      </w:r>
      <w:r w:rsidR="00846697" w:rsidRPr="00F5425A">
        <w:rPr>
          <w:b/>
          <w:bCs/>
          <w:lang w:val="fr-CA"/>
        </w:rPr>
        <w:t>Demandez-vous que l’ordre</w:t>
      </w:r>
      <w:r w:rsidR="003A6E04" w:rsidRPr="00F5425A">
        <w:rPr>
          <w:b/>
          <w:bCs/>
          <w:lang w:val="fr-CA"/>
        </w:rPr>
        <w:t xml:space="preserve"> ou</w:t>
      </w:r>
      <w:r w:rsidR="00846697" w:rsidRPr="00F5425A">
        <w:rPr>
          <w:b/>
          <w:bCs/>
          <w:lang w:val="fr-CA"/>
        </w:rPr>
        <w:t xml:space="preserve"> l’avis soit suspendu pendant que l’appel est en cours d’examen?</w:t>
      </w:r>
      <w:r w:rsidR="00E729BB" w:rsidRPr="00C557F0">
        <w:rPr>
          <w:b/>
          <w:bCs/>
          <w:lang w:val="fr-CA"/>
        </w:rPr>
        <w:t xml:space="preserve">   </w:t>
      </w:r>
      <w:r w:rsidR="00E729BB" w:rsidRPr="00C557F0">
        <w:rPr>
          <w:b/>
          <w:bCs/>
          <w:lang w:val="fr-CA"/>
        </w:rPr>
        <w:tab/>
      </w:r>
      <w:r w:rsidR="009D4A28" w:rsidRPr="00F5425A"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434EA5" wp14:editId="68A8193D">
                <wp:simplePos x="0" y="0"/>
                <wp:positionH relativeFrom="column">
                  <wp:posOffset>2367915</wp:posOffset>
                </wp:positionH>
                <wp:positionV relativeFrom="paragraph">
                  <wp:posOffset>199390</wp:posOffset>
                </wp:positionV>
                <wp:extent cx="2952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8B21" id="Rectangle 3" o:spid="_x0000_s1026" style="position:absolute;margin-left:186.45pt;margin-top:15.7pt;width:23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" filled="f" strokecolor="#243f60 [1604]" strokeweight="2pt"/>
            </w:pict>
          </mc:Fallback>
        </mc:AlternateContent>
      </w:r>
      <w:r w:rsidR="00E729BB" w:rsidRPr="00C557F0">
        <w:rPr>
          <w:lang w:val="fr-CA"/>
        </w:rPr>
        <w:tab/>
        <w:t xml:space="preserve">   </w:t>
      </w:r>
      <w:r w:rsidR="003A6E04" w:rsidRPr="00C557F0">
        <w:rPr>
          <w:lang w:val="fr-CA"/>
        </w:rPr>
        <w:t>Oui</w:t>
      </w:r>
      <w:r w:rsidR="00E729BB" w:rsidRPr="00C557F0">
        <w:rPr>
          <w:lang w:val="fr-CA"/>
        </w:rPr>
        <w:tab/>
      </w:r>
      <w:r w:rsidR="00E729BB" w:rsidRPr="00C557F0">
        <w:rPr>
          <w:lang w:val="fr-CA"/>
        </w:rPr>
        <w:tab/>
      </w:r>
      <w:r w:rsidR="00E729BB" w:rsidRPr="00C557F0">
        <w:rPr>
          <w:lang w:val="fr-CA"/>
        </w:rPr>
        <w:tab/>
        <w:t xml:space="preserve">       No</w:t>
      </w:r>
      <w:r w:rsidR="003A6E04" w:rsidRPr="00C557F0">
        <w:rPr>
          <w:lang w:val="fr-CA"/>
        </w:rPr>
        <w:t>n</w:t>
      </w:r>
      <w:r w:rsidR="00BB0C7E" w:rsidRPr="00C557F0">
        <w:rPr>
          <w:lang w:val="fr-CA"/>
        </w:rPr>
        <w:t xml:space="preserve">  </w:t>
      </w:r>
    </w:p>
    <w:p w14:paraId="480EF210" w14:textId="5400346E" w:rsidR="0086192E" w:rsidRPr="00C557F0" w:rsidRDefault="0086192E">
      <w:pPr>
        <w:rPr>
          <w:lang w:val="fr-CA"/>
        </w:rPr>
      </w:pPr>
    </w:p>
    <w:p w14:paraId="790B4769" w14:textId="22F0DEF0" w:rsidR="00BB0C7E" w:rsidRPr="00C557F0" w:rsidRDefault="005D6503" w:rsidP="0051051F">
      <w:pPr>
        <w:ind w:left="224"/>
        <w:rPr>
          <w:b/>
          <w:bCs/>
          <w:lang w:val="fr-CA"/>
        </w:rPr>
      </w:pPr>
      <w:r w:rsidRPr="00F5425A">
        <w:rPr>
          <w:b/>
          <w:bCs/>
          <w:lang w:val="fr-CA"/>
        </w:rPr>
        <w:t>b) Si vous demandez que l’ordre ou l’avis soit suspendu, veuillez expliquer pourquoi.</w:t>
      </w:r>
    </w:p>
    <w:p w14:paraId="157392E5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0DD720CE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11122880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00A869AE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57EAEE02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6AB9AC99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701F6822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7FEAD888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6F81E718" w14:textId="77777777" w:rsidR="00AB67F2" w:rsidRPr="00C557F0" w:rsidRDefault="00AB67F2" w:rsidP="00AB67F2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0B10DDFC" w14:textId="77777777" w:rsidR="003D071C" w:rsidRPr="00C557F0" w:rsidRDefault="003D071C" w:rsidP="003D071C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2120BFE0" w14:textId="77777777" w:rsidR="003D071C" w:rsidRPr="00C557F0" w:rsidRDefault="003D071C" w:rsidP="003D071C">
      <w:pPr>
        <w:rPr>
          <w:lang w:val="fr-CA"/>
        </w:rPr>
      </w:pPr>
      <w:r w:rsidRPr="00C557F0">
        <w:rPr>
          <w:lang w:val="fr-CA"/>
        </w:rPr>
        <w:t>_____________________________________________________________________________________</w:t>
      </w:r>
    </w:p>
    <w:p w14:paraId="3840302B" w14:textId="77777777" w:rsidR="003D071C" w:rsidRPr="00C557F0" w:rsidRDefault="003D071C">
      <w:pPr>
        <w:rPr>
          <w:lang w:val="fr-CA"/>
        </w:rPr>
      </w:pPr>
    </w:p>
    <w:p w14:paraId="2AF1BEC5" w14:textId="36FAE16A" w:rsidR="00446EB3" w:rsidRPr="00C557F0" w:rsidRDefault="0062503F" w:rsidP="00C645AC">
      <w:pPr>
        <w:rPr>
          <w:lang w:val="fr-CA"/>
        </w:rPr>
      </w:pPr>
      <w:r w:rsidRPr="00F5425A">
        <w:rPr>
          <w:b/>
          <w:bCs/>
          <w:lang w:val="fr-CA"/>
        </w:rPr>
        <w:t>8. Date à laquelle vous avez reçu la pénalité administrative</w:t>
      </w:r>
      <w:r w:rsidR="00AF6B60" w:rsidRPr="00F5425A">
        <w:rPr>
          <w:b/>
          <w:bCs/>
          <w:lang w:val="fr-CA"/>
        </w:rPr>
        <w:t>.</w:t>
      </w:r>
      <w:r w:rsidRPr="00F5425A">
        <w:rPr>
          <w:b/>
          <w:bCs/>
          <w:lang w:val="fr-CA"/>
        </w:rPr>
        <w:t xml:space="preserve"> (année/mois/jour)</w:t>
      </w:r>
      <w:r w:rsidR="00AA131A">
        <w:rPr>
          <w:b/>
          <w:bCs/>
          <w:lang w:val="fr-CA"/>
        </w:rPr>
        <w:t xml:space="preserve"> </w:t>
      </w:r>
      <w:r w:rsidR="00446EB3" w:rsidRPr="00C557F0">
        <w:rPr>
          <w:lang w:val="fr-CA"/>
        </w:rPr>
        <w:t>___________________</w:t>
      </w:r>
    </w:p>
    <w:p w14:paraId="115A8B85" w14:textId="77777777" w:rsidR="00446EB3" w:rsidRPr="00C557F0" w:rsidRDefault="00446EB3" w:rsidP="0022632A">
      <w:pPr>
        <w:rPr>
          <w:lang w:val="fr-CA"/>
        </w:rPr>
      </w:pPr>
    </w:p>
    <w:p w14:paraId="7F260E5A" w14:textId="64574703" w:rsidR="0022632A" w:rsidRPr="00C557F0" w:rsidRDefault="001A7415" w:rsidP="0051051F">
      <w:pPr>
        <w:ind w:left="224" w:hanging="224"/>
        <w:rPr>
          <w:lang w:val="fr-CA"/>
        </w:rPr>
      </w:pPr>
      <w:r w:rsidRPr="00F5425A">
        <w:rPr>
          <w:b/>
          <w:bCs/>
          <w:lang w:val="fr-CA"/>
        </w:rPr>
        <w:t xml:space="preserve">9. </w:t>
      </w:r>
      <w:r w:rsidR="002F272E">
        <w:rPr>
          <w:b/>
          <w:bCs/>
          <w:lang w:val="fr-CA"/>
        </w:rPr>
        <w:tab/>
      </w:r>
      <w:r w:rsidR="00531036" w:rsidRPr="00F5425A">
        <w:rPr>
          <w:b/>
          <w:bCs/>
          <w:lang w:val="fr-CA"/>
        </w:rPr>
        <w:t>Indiquez le n</w:t>
      </w:r>
      <w:r w:rsidR="00391371" w:rsidRPr="00F5425A">
        <w:rPr>
          <w:b/>
          <w:bCs/>
          <w:lang w:val="fr-CA"/>
        </w:rPr>
        <w:t>uméro de référence de la pénalité administrative</w:t>
      </w:r>
      <w:r w:rsidR="00531036" w:rsidRPr="00F5425A">
        <w:rPr>
          <w:b/>
          <w:bCs/>
          <w:lang w:val="fr-CA"/>
        </w:rPr>
        <w:t xml:space="preserve"> qui </w:t>
      </w:r>
      <w:r w:rsidR="0084744A" w:rsidRPr="00F5425A">
        <w:rPr>
          <w:b/>
          <w:bCs/>
          <w:lang w:val="fr-CA"/>
        </w:rPr>
        <w:t>fait l’objet de l’</w:t>
      </w:r>
      <w:r w:rsidR="00531036" w:rsidRPr="00F5425A">
        <w:rPr>
          <w:b/>
          <w:bCs/>
          <w:lang w:val="fr-CA"/>
        </w:rPr>
        <w:t>appel.</w:t>
      </w:r>
      <w:r w:rsidR="006537E9" w:rsidRPr="00C557F0">
        <w:rPr>
          <w:lang w:val="fr-CA"/>
        </w:rPr>
        <w:t xml:space="preserve"> </w:t>
      </w:r>
      <w:r w:rsidR="00FF6613" w:rsidRPr="00F5425A">
        <w:rPr>
          <w:lang w:val="fr-CA"/>
        </w:rPr>
        <w:t xml:space="preserve">Le numéro de référence de la pénalité administrative se trouve au côté supérieur droit </w:t>
      </w:r>
      <w:r w:rsidR="00F5215F" w:rsidRPr="00F5425A">
        <w:rPr>
          <w:lang w:val="fr-CA"/>
        </w:rPr>
        <w:t xml:space="preserve">de </w:t>
      </w:r>
      <w:r w:rsidR="00627797" w:rsidRPr="00F5425A">
        <w:rPr>
          <w:lang w:val="fr-CA"/>
        </w:rPr>
        <w:t>l’</w:t>
      </w:r>
      <w:r w:rsidR="00627797" w:rsidRPr="00F5425A">
        <w:rPr>
          <w:i/>
          <w:iCs/>
          <w:lang w:val="fr-CA"/>
        </w:rPr>
        <w:t>Avis de pénalité administrative</w:t>
      </w:r>
      <w:r w:rsidR="00627797" w:rsidRPr="00F5425A">
        <w:rPr>
          <w:lang w:val="fr-CA"/>
        </w:rPr>
        <w:t>.</w:t>
      </w:r>
    </w:p>
    <w:p w14:paraId="7FE15829" w14:textId="46A33C2F" w:rsidR="0022632A" w:rsidRPr="00C557F0" w:rsidRDefault="00C62D60" w:rsidP="0051051F">
      <w:pPr>
        <w:ind w:left="224" w:hanging="224"/>
        <w:rPr>
          <w:lang w:val="fr-CA"/>
        </w:rPr>
      </w:pPr>
      <w:r>
        <w:rPr>
          <w:lang w:val="fr-CA"/>
        </w:rPr>
        <w:tab/>
      </w:r>
      <w:r w:rsidR="00E175AA" w:rsidRPr="00F5425A">
        <w:rPr>
          <w:lang w:val="fr-CA"/>
        </w:rPr>
        <w:t xml:space="preserve">Numéro de référence de la pénalité administrative : ___________________ </w:t>
      </w:r>
    </w:p>
    <w:p w14:paraId="08F6C1F5" w14:textId="020C5133" w:rsidR="00BB1B1C" w:rsidRPr="00C557F0" w:rsidRDefault="00BB1B1C">
      <w:pPr>
        <w:rPr>
          <w:lang w:val="fr-CA"/>
        </w:rPr>
      </w:pPr>
    </w:p>
    <w:p w14:paraId="50DD73D9" w14:textId="2D4DB7CE" w:rsidR="00CB7502" w:rsidRPr="00C557F0" w:rsidRDefault="00E175AA" w:rsidP="00CB7502">
      <w:pPr>
        <w:rPr>
          <w:b/>
          <w:bCs/>
          <w:lang w:val="fr-CA"/>
        </w:rPr>
      </w:pPr>
      <w:r w:rsidRPr="00F5425A">
        <w:rPr>
          <w:b/>
          <w:bCs/>
          <w:lang w:val="fr-CA"/>
        </w:rPr>
        <w:t xml:space="preserve">10. </w:t>
      </w:r>
      <w:r w:rsidR="004E7884" w:rsidRPr="00F5425A">
        <w:rPr>
          <w:b/>
          <w:bCs/>
          <w:lang w:val="fr-CA"/>
        </w:rPr>
        <w:t>Expliquez</w:t>
      </w:r>
      <w:r w:rsidRPr="00F5425A">
        <w:rPr>
          <w:b/>
          <w:bCs/>
          <w:lang w:val="fr-CA"/>
        </w:rPr>
        <w:t xml:space="preserve"> pourquoi vous </w:t>
      </w:r>
      <w:r w:rsidR="00642573" w:rsidRPr="00F5425A">
        <w:rPr>
          <w:b/>
          <w:bCs/>
          <w:lang w:val="fr-CA"/>
        </w:rPr>
        <w:t xml:space="preserve">portez </w:t>
      </w:r>
      <w:r w:rsidR="004E7884" w:rsidRPr="00F5425A">
        <w:rPr>
          <w:b/>
          <w:bCs/>
          <w:lang w:val="fr-CA"/>
        </w:rPr>
        <w:t xml:space="preserve">la pénalité administrative </w:t>
      </w:r>
      <w:r w:rsidR="00642573" w:rsidRPr="00F5425A">
        <w:rPr>
          <w:b/>
          <w:bCs/>
          <w:lang w:val="fr-CA"/>
        </w:rPr>
        <w:t xml:space="preserve">en appel </w:t>
      </w:r>
      <w:r w:rsidR="004E7884" w:rsidRPr="00F5425A">
        <w:rPr>
          <w:b/>
          <w:bCs/>
          <w:lang w:val="fr-CA"/>
        </w:rPr>
        <w:t xml:space="preserve">(cochez </w:t>
      </w:r>
      <w:proofErr w:type="gramStart"/>
      <w:r w:rsidR="004E7884" w:rsidRPr="00F5425A">
        <w:rPr>
          <w:b/>
          <w:bCs/>
          <w:lang w:val="fr-CA"/>
        </w:rPr>
        <w:t>une case plus bas</w:t>
      </w:r>
      <w:proofErr w:type="gramEnd"/>
      <w:r w:rsidR="004E7884" w:rsidRPr="00F5425A">
        <w:rPr>
          <w:b/>
          <w:bCs/>
          <w:lang w:val="fr-CA"/>
        </w:rPr>
        <w:t>)</w:t>
      </w:r>
      <w:r w:rsidR="00894BA7" w:rsidRPr="00F5425A">
        <w:rPr>
          <w:b/>
          <w:bCs/>
          <w:lang w:val="fr-CA"/>
        </w:rPr>
        <w:t>.</w:t>
      </w:r>
      <w:r w:rsidRPr="00F5425A">
        <w:rPr>
          <w:b/>
          <w:bCs/>
          <w:lang w:val="fr-CA"/>
        </w:rPr>
        <w:t xml:space="preserve"> </w:t>
      </w:r>
    </w:p>
    <w:p w14:paraId="708FCEC8" w14:textId="10B44B0E" w:rsidR="00462072" w:rsidRPr="00C557F0" w:rsidRDefault="00373576" w:rsidP="0051051F">
      <w:pPr>
        <w:pStyle w:val="ListParagraph"/>
        <w:numPr>
          <w:ilvl w:val="0"/>
          <w:numId w:val="3"/>
        </w:numPr>
        <w:ind w:hanging="308"/>
        <w:rPr>
          <w:lang w:val="fr-CA"/>
        </w:rPr>
      </w:pPr>
      <w:r w:rsidRPr="00F5425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7DD38C4" wp14:editId="188B48B7">
                <wp:simplePos x="0" y="0"/>
                <wp:positionH relativeFrom="column">
                  <wp:posOffset>3511550</wp:posOffset>
                </wp:positionH>
                <wp:positionV relativeFrom="paragraph">
                  <wp:posOffset>37465</wp:posOffset>
                </wp:positionV>
                <wp:extent cx="285750" cy="219075"/>
                <wp:effectExtent l="0" t="0" r="19050" b="28575"/>
                <wp:wrapNone/>
                <wp:docPr id="63976886" name="Rectangle 63976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09CA" id="Rectangle 63976886" o:spid="_x0000_s1026" style="position:absolute;margin-left:276.5pt;margin-top:2.95pt;width:22.5pt;height:17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" filled="f" strokecolor="#385d8a" strokeweight="2pt"/>
            </w:pict>
          </mc:Fallback>
        </mc:AlternateContent>
      </w:r>
      <w:r w:rsidR="00894BA7" w:rsidRPr="00F5425A">
        <w:rPr>
          <w:lang w:val="fr-CA"/>
        </w:rPr>
        <w:t>Appel de l’ordre associé à la pénalité administrative</w:t>
      </w:r>
    </w:p>
    <w:p w14:paraId="027318EF" w14:textId="7FC3078D" w:rsidR="00AA131A" w:rsidRDefault="00771E39" w:rsidP="00B63CB7">
      <w:pPr>
        <w:pStyle w:val="ListParagraph"/>
        <w:tabs>
          <w:tab w:val="left" w:pos="284"/>
        </w:tabs>
        <w:ind w:left="644"/>
        <w:rPr>
          <w:lang w:val="fr-CA"/>
        </w:rPr>
      </w:pPr>
      <w:r w:rsidRPr="00C557F0">
        <w:rPr>
          <w:lang w:val="fr-CA"/>
        </w:rPr>
        <w:br/>
      </w:r>
    </w:p>
    <w:p w14:paraId="7805AE85" w14:textId="77777777" w:rsidR="00AA131A" w:rsidRDefault="00AA131A">
      <w:pPr>
        <w:rPr>
          <w:lang w:val="fr-CA"/>
        </w:rPr>
      </w:pPr>
      <w:r>
        <w:rPr>
          <w:lang w:val="fr-CA"/>
        </w:rPr>
        <w:br w:type="page"/>
      </w:r>
    </w:p>
    <w:p w14:paraId="7C19AB06" w14:textId="77777777" w:rsidR="0081373C" w:rsidRPr="00C557F0" w:rsidRDefault="0081373C" w:rsidP="00B63CB7">
      <w:pPr>
        <w:pStyle w:val="ListParagraph"/>
        <w:tabs>
          <w:tab w:val="left" w:pos="284"/>
        </w:tabs>
        <w:ind w:left="644"/>
        <w:rPr>
          <w:lang w:val="fr-CA"/>
        </w:rPr>
      </w:pPr>
    </w:p>
    <w:p w14:paraId="574A2764" w14:textId="77777777" w:rsidR="00A8625D" w:rsidRPr="00A8625D" w:rsidRDefault="005F1576" w:rsidP="00F8742F">
      <w:pPr>
        <w:pStyle w:val="ListParagraph"/>
        <w:numPr>
          <w:ilvl w:val="0"/>
          <w:numId w:val="3"/>
        </w:numPr>
        <w:tabs>
          <w:tab w:val="left" w:pos="284"/>
        </w:tabs>
        <w:ind w:left="709" w:hanging="357"/>
        <w:contextualSpacing w:val="0"/>
        <w:rPr>
          <w:rFonts w:cstheme="minorHAnsi"/>
          <w:lang w:val="fr-CA"/>
        </w:rPr>
      </w:pPr>
      <w:r w:rsidRPr="00F5425A"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61DF225" wp14:editId="071B03AC">
                <wp:simplePos x="0" y="0"/>
                <wp:positionH relativeFrom="column">
                  <wp:posOffset>2284730</wp:posOffset>
                </wp:positionH>
                <wp:positionV relativeFrom="paragraph">
                  <wp:posOffset>-40005</wp:posOffset>
                </wp:positionV>
                <wp:extent cx="285750" cy="219075"/>
                <wp:effectExtent l="0" t="0" r="19050" b="28575"/>
                <wp:wrapNone/>
                <wp:docPr id="95127869" name="Rectangle 95127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9FC85" id="Rectangle 95127869" o:spid="_x0000_s1026" style="position:absolute;margin-left:179.9pt;margin-top:-3.15pt;width:22.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" filled="f" strokecolor="#243f60 [1604]" strokeweight="2pt"/>
            </w:pict>
          </mc:Fallback>
        </mc:AlternateContent>
      </w:r>
      <w:r w:rsidR="00AF191C" w:rsidRPr="00F5425A">
        <w:rPr>
          <w:lang w:val="fr-CA"/>
        </w:rPr>
        <w:t>Montant de l’amend</w:t>
      </w:r>
      <w:r w:rsidR="00E27EB9" w:rsidRPr="00F5425A">
        <w:rPr>
          <w:lang w:val="fr-CA"/>
        </w:rPr>
        <w:t>e inexact</w:t>
      </w:r>
    </w:p>
    <w:p w14:paraId="11C5C75C" w14:textId="6643C09F" w:rsidR="00EF6A63" w:rsidRPr="00A8625D" w:rsidRDefault="00A8625D" w:rsidP="00A8625D">
      <w:pPr>
        <w:tabs>
          <w:tab w:val="left" w:pos="284"/>
        </w:tabs>
        <w:ind w:left="352"/>
        <w:rPr>
          <w:rFonts w:cstheme="minorHAnsi"/>
          <w:lang w:val="fr-CA"/>
        </w:rPr>
      </w:pPr>
      <w:r>
        <w:rPr>
          <w:i/>
          <w:iCs/>
          <w:sz w:val="18"/>
          <w:szCs w:val="18"/>
          <w:lang w:val="fr-CA"/>
        </w:rPr>
        <w:tab/>
      </w:r>
      <w:r w:rsidR="00AF191C" w:rsidRPr="00A8625D">
        <w:rPr>
          <w:i/>
          <w:iCs/>
          <w:sz w:val="18"/>
          <w:szCs w:val="18"/>
          <w:lang w:val="fr-CA"/>
        </w:rPr>
        <w:t xml:space="preserve">Veuillez expliquer : </w:t>
      </w:r>
      <w:r w:rsidR="00A86429" w:rsidRPr="00A8625D">
        <w:rPr>
          <w:i/>
          <w:iCs/>
          <w:sz w:val="18"/>
          <w:szCs w:val="18"/>
          <w:lang w:val="fr-CA"/>
        </w:rPr>
        <w:t>________________________________________________________________________________</w:t>
      </w:r>
    </w:p>
    <w:p w14:paraId="51AFE824" w14:textId="7241DA10" w:rsidR="00EF6A63" w:rsidRPr="00C557F0" w:rsidRDefault="00EF6A63" w:rsidP="00B63CB7">
      <w:pPr>
        <w:ind w:left="709"/>
        <w:rPr>
          <w:lang w:val="fr-CA"/>
        </w:rPr>
      </w:pPr>
      <w:r w:rsidRPr="00C557F0">
        <w:rPr>
          <w:lang w:val="fr-CA"/>
        </w:rPr>
        <w:t>______________________________________________________________________________</w:t>
      </w:r>
    </w:p>
    <w:p w14:paraId="64699B4C" w14:textId="7CFEDA2E" w:rsidR="00EF6A63" w:rsidRDefault="00EF6A63" w:rsidP="00B63CB7">
      <w:pPr>
        <w:ind w:left="709"/>
        <w:rPr>
          <w:lang w:val="fr-CA"/>
        </w:rPr>
      </w:pPr>
      <w:r w:rsidRPr="00C557F0">
        <w:rPr>
          <w:lang w:val="fr-CA"/>
        </w:rPr>
        <w:t>______________________________________________________________________________</w:t>
      </w:r>
    </w:p>
    <w:p w14:paraId="2C95912C" w14:textId="12872930" w:rsidR="00A8625D" w:rsidRPr="00C557F0" w:rsidRDefault="00A8625D" w:rsidP="00B63CB7">
      <w:pPr>
        <w:ind w:left="709"/>
        <w:rPr>
          <w:lang w:val="fr-CA"/>
        </w:rPr>
      </w:pPr>
      <w:r>
        <w:rPr>
          <w:lang w:val="fr-CA"/>
        </w:rPr>
        <w:t>______________________________________________________________________________</w:t>
      </w:r>
    </w:p>
    <w:p w14:paraId="427793DE" w14:textId="5DAB2BC3" w:rsidR="00EF6A63" w:rsidRPr="00C557F0" w:rsidRDefault="00F107A8" w:rsidP="00B63CB7">
      <w:pPr>
        <w:ind w:left="709"/>
        <w:rPr>
          <w:lang w:val="fr-CA"/>
        </w:rPr>
      </w:pPr>
      <w:r w:rsidRPr="00F5425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A691BA" wp14:editId="1B3E7B4D">
                <wp:simplePos x="0" y="0"/>
                <wp:positionH relativeFrom="column">
                  <wp:posOffset>3759200</wp:posOffset>
                </wp:positionH>
                <wp:positionV relativeFrom="paragraph">
                  <wp:posOffset>249555</wp:posOffset>
                </wp:positionV>
                <wp:extent cx="285750" cy="219075"/>
                <wp:effectExtent l="0" t="0" r="19050" b="28575"/>
                <wp:wrapNone/>
                <wp:docPr id="700016363" name="Rectangle 700016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600CD" id="Rectangle 700016363" o:spid="_x0000_s1026" style="position:absolute;margin-left:296pt;margin-top:19.65pt;width:22.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" filled="f" strokecolor="#243f60 [1604]" strokeweight="2pt"/>
            </w:pict>
          </mc:Fallback>
        </mc:AlternateContent>
      </w:r>
      <w:r w:rsidR="00EF6A63" w:rsidRPr="00C557F0">
        <w:rPr>
          <w:lang w:val="fr-CA"/>
        </w:rPr>
        <w:t>______________________________________________________________________________</w:t>
      </w:r>
    </w:p>
    <w:p w14:paraId="5639624E" w14:textId="015D76F6" w:rsidR="00CD6736" w:rsidRPr="00C557F0" w:rsidRDefault="00F107A8" w:rsidP="00695FFD">
      <w:pPr>
        <w:ind w:left="715" w:hanging="363"/>
        <w:rPr>
          <w:color w:val="000000"/>
          <w:lang w:val="fr-CA"/>
        </w:rPr>
      </w:pPr>
      <w:r w:rsidRPr="00C557F0">
        <w:rPr>
          <w:color w:val="000000"/>
          <w:lang w:val="fr-CA"/>
        </w:rPr>
        <w:t xml:space="preserve">c) </w:t>
      </w:r>
      <w:r w:rsidRPr="00C557F0">
        <w:rPr>
          <w:color w:val="000000"/>
          <w:lang w:val="fr-CA"/>
        </w:rPr>
        <w:tab/>
      </w:r>
      <w:r w:rsidR="00F16860" w:rsidRPr="00C557F0">
        <w:rPr>
          <w:color w:val="000000"/>
          <w:lang w:val="fr-CA"/>
        </w:rPr>
        <w:t>Pénalité administrative i</w:t>
      </w:r>
      <w:r w:rsidR="000768F7" w:rsidRPr="00C557F0">
        <w:rPr>
          <w:color w:val="000000"/>
          <w:lang w:val="fr-CA"/>
        </w:rPr>
        <w:t xml:space="preserve">mposée à la mauvaise </w:t>
      </w:r>
      <w:r w:rsidR="00B24E7A" w:rsidRPr="00C557F0">
        <w:rPr>
          <w:color w:val="000000"/>
          <w:lang w:val="fr-CA"/>
        </w:rPr>
        <w:t>personne</w:t>
      </w:r>
    </w:p>
    <w:p w14:paraId="30800D51" w14:textId="77777777" w:rsidR="007916A9" w:rsidRDefault="00B24E7A" w:rsidP="00695FFD">
      <w:pPr>
        <w:pStyle w:val="ListParagraph"/>
        <w:ind w:left="714"/>
        <w:contextualSpacing w:val="0"/>
        <w:rPr>
          <w:i/>
          <w:iCs/>
          <w:sz w:val="18"/>
          <w:szCs w:val="18"/>
        </w:rPr>
      </w:pPr>
      <w:proofErr w:type="spellStart"/>
      <w:r w:rsidRPr="00F5425A">
        <w:rPr>
          <w:i/>
          <w:iCs/>
          <w:sz w:val="18"/>
          <w:szCs w:val="18"/>
        </w:rPr>
        <w:t>Veuillez</w:t>
      </w:r>
      <w:proofErr w:type="spellEnd"/>
      <w:r w:rsidRPr="00F5425A">
        <w:rPr>
          <w:i/>
          <w:iCs/>
          <w:sz w:val="18"/>
          <w:szCs w:val="18"/>
        </w:rPr>
        <w:t xml:space="preserve"> </w:t>
      </w:r>
      <w:proofErr w:type="spellStart"/>
      <w:r w:rsidRPr="00F5425A">
        <w:rPr>
          <w:i/>
          <w:iCs/>
          <w:sz w:val="18"/>
          <w:szCs w:val="18"/>
        </w:rPr>
        <w:t>expliquer</w:t>
      </w:r>
      <w:proofErr w:type="spellEnd"/>
      <w:r w:rsidRPr="00F5425A">
        <w:rPr>
          <w:i/>
          <w:iCs/>
          <w:sz w:val="18"/>
          <w:szCs w:val="18"/>
        </w:rPr>
        <w:t> : ______________________</w:t>
      </w:r>
      <w:r w:rsidR="00FC7733" w:rsidRPr="00F5425A">
        <w:rPr>
          <w:i/>
          <w:iCs/>
          <w:sz w:val="18"/>
          <w:szCs w:val="18"/>
        </w:rPr>
        <w:t>________________</w:t>
      </w:r>
      <w:r w:rsidR="003B11FD" w:rsidRPr="00F5425A">
        <w:rPr>
          <w:i/>
          <w:iCs/>
          <w:sz w:val="18"/>
          <w:szCs w:val="18"/>
        </w:rPr>
        <w:t>__________________________________________</w:t>
      </w:r>
      <w:r w:rsidRPr="00F5425A">
        <w:rPr>
          <w:i/>
          <w:iCs/>
          <w:sz w:val="18"/>
          <w:szCs w:val="18"/>
        </w:rPr>
        <w:tab/>
      </w:r>
    </w:p>
    <w:p w14:paraId="15F1B8DB" w14:textId="16EA2AFE" w:rsidR="00E1506C" w:rsidRPr="00C557F0" w:rsidRDefault="00E1506C" w:rsidP="00695FFD">
      <w:pPr>
        <w:pStyle w:val="ListParagraph"/>
        <w:ind w:left="714"/>
        <w:contextualSpacing w:val="0"/>
      </w:pPr>
      <w:r w:rsidRPr="00C557F0">
        <w:t>______________________________________________________________________________</w:t>
      </w:r>
    </w:p>
    <w:p w14:paraId="754D692B" w14:textId="73722772" w:rsidR="00E1506C" w:rsidRPr="00C557F0" w:rsidRDefault="00E1506C" w:rsidP="00695FFD">
      <w:pPr>
        <w:ind w:left="714"/>
      </w:pPr>
      <w:r w:rsidRPr="00C557F0">
        <w:t>______________________________________________________________________________</w:t>
      </w:r>
    </w:p>
    <w:p w14:paraId="35C89EFE" w14:textId="701C14BD" w:rsidR="00E1506C" w:rsidRPr="00C557F0" w:rsidRDefault="00E1506C" w:rsidP="00695FFD">
      <w:pPr>
        <w:ind w:left="714"/>
      </w:pPr>
      <w:r w:rsidRPr="00C557F0">
        <w:t>______________________________________________________________________________</w:t>
      </w:r>
    </w:p>
    <w:p w14:paraId="55364BD4" w14:textId="1AC69733" w:rsidR="00072E3D" w:rsidRPr="00C557F0" w:rsidRDefault="00E1506C" w:rsidP="00695FFD">
      <w:pPr>
        <w:pStyle w:val="ListParagraph"/>
        <w:ind w:left="714"/>
      </w:pPr>
      <w:r w:rsidRPr="00C557F0">
        <w:t>______________________________________________________________________________</w:t>
      </w:r>
      <w:r w:rsidR="00B3407F" w:rsidRPr="00C557F0">
        <w:br/>
      </w:r>
      <w:r w:rsidR="00771E39" w:rsidRPr="00C557F0">
        <w:br/>
      </w:r>
    </w:p>
    <w:p w14:paraId="511756B6" w14:textId="279BC0D1" w:rsidR="00CD6736" w:rsidRPr="00C557F0" w:rsidRDefault="00DE0FBA" w:rsidP="00B63CB7">
      <w:pPr>
        <w:pStyle w:val="ListParagraph"/>
        <w:numPr>
          <w:ilvl w:val="1"/>
          <w:numId w:val="4"/>
        </w:numPr>
        <w:tabs>
          <w:tab w:val="left" w:pos="284"/>
        </w:tabs>
        <w:rPr>
          <w:lang w:val="fr-CA"/>
        </w:rPr>
      </w:pPr>
      <w:r w:rsidRPr="00F5425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5D2FF6" wp14:editId="28ED7F2F">
                <wp:simplePos x="0" y="0"/>
                <wp:positionH relativeFrom="column">
                  <wp:posOffset>3035300</wp:posOffset>
                </wp:positionH>
                <wp:positionV relativeFrom="paragraph">
                  <wp:posOffset>240665</wp:posOffset>
                </wp:positionV>
                <wp:extent cx="285750" cy="219075"/>
                <wp:effectExtent l="0" t="0" r="19050" b="28575"/>
                <wp:wrapNone/>
                <wp:docPr id="1956161289" name="Rectangle 195616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1AC19" id="Rectangle 1956161289" o:spid="_x0000_s1026" style="position:absolute;margin-left:239pt;margin-top:18.95pt;width:22.5pt;height:1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" filled="f" strokecolor="#385d8a" strokeweight="2pt"/>
            </w:pict>
          </mc:Fallback>
        </mc:AlternateContent>
      </w:r>
      <w:r w:rsidRPr="00F5425A">
        <w:rPr>
          <w:lang w:val="fr-CA"/>
        </w:rPr>
        <w:t xml:space="preserve">L’avis de la pénalité administrative n’a pas été </w:t>
      </w:r>
      <w:r w:rsidR="00D27C5E" w:rsidRPr="00F5425A">
        <w:rPr>
          <w:lang w:val="fr-CA"/>
        </w:rPr>
        <w:t>remis</w:t>
      </w:r>
      <w:r w:rsidRPr="00F5425A">
        <w:rPr>
          <w:lang w:val="fr-CA"/>
        </w:rPr>
        <w:t xml:space="preserve"> à la personne </w:t>
      </w:r>
      <w:r w:rsidR="0039639B" w:rsidRPr="00F5425A">
        <w:rPr>
          <w:lang w:val="fr-CA"/>
        </w:rPr>
        <w:t>touchée</w:t>
      </w:r>
      <w:r w:rsidR="00560A12" w:rsidRPr="00F5425A">
        <w:rPr>
          <w:lang w:val="fr-CA"/>
        </w:rPr>
        <w:t xml:space="preserve"> </w:t>
      </w:r>
      <w:r w:rsidRPr="00F5425A">
        <w:rPr>
          <w:lang w:val="fr-CA"/>
        </w:rPr>
        <w:t xml:space="preserve">dans les 14 jours de la date </w:t>
      </w:r>
      <w:r w:rsidR="00BD04A0" w:rsidRPr="00F5425A">
        <w:rPr>
          <w:lang w:val="fr-CA"/>
        </w:rPr>
        <w:t>à laquelle la pénalité a été imposée</w:t>
      </w:r>
      <w:r w:rsidRPr="00F5425A">
        <w:rPr>
          <w:lang w:val="fr-CA"/>
        </w:rPr>
        <w:t>.</w:t>
      </w:r>
      <w:r w:rsidR="00771E39" w:rsidRPr="00C557F0">
        <w:rPr>
          <w:lang w:val="fr-CA"/>
        </w:rPr>
        <w:t xml:space="preserve">  </w:t>
      </w:r>
      <w:r w:rsidR="00771E39" w:rsidRPr="00C557F0">
        <w:rPr>
          <w:lang w:val="fr-CA"/>
        </w:rPr>
        <w:br/>
      </w:r>
      <w:r w:rsidR="00771E39" w:rsidRPr="00C557F0">
        <w:rPr>
          <w:lang w:val="fr-CA"/>
        </w:rPr>
        <w:br/>
      </w:r>
    </w:p>
    <w:p w14:paraId="5095D28D" w14:textId="371511E8" w:rsidR="003E753E" w:rsidRPr="00C557F0" w:rsidRDefault="009E5105">
      <w:pPr>
        <w:rPr>
          <w:lang w:val="fr-CA"/>
        </w:rPr>
      </w:pPr>
      <w:r w:rsidRPr="00F5425A">
        <w:rPr>
          <w:lang w:val="fr-CA"/>
        </w:rPr>
        <w:t>Je, _______________________________ (nom en lettre moulées), atteste que les renseignements donnés dans le présent Avis d’appel sont exacts et vrais à ma connaissance. Je comprends que la présentation de faux renseignements pourrait faire en sorte que mon appel soit rejeté.</w:t>
      </w:r>
    </w:p>
    <w:p w14:paraId="510D6A05" w14:textId="77777777" w:rsidR="001E5DB5" w:rsidRPr="00C557F0" w:rsidRDefault="001E5DB5">
      <w:pPr>
        <w:rPr>
          <w:lang w:val="fr-CA"/>
        </w:rPr>
      </w:pPr>
    </w:p>
    <w:p w14:paraId="0B4411F4" w14:textId="7B719FD3" w:rsidR="003E753E" w:rsidRPr="00C557F0" w:rsidRDefault="003E753E" w:rsidP="00EF1E97">
      <w:pPr>
        <w:spacing w:after="0"/>
        <w:rPr>
          <w:lang w:val="fr-CA"/>
        </w:rPr>
      </w:pPr>
      <w:r w:rsidRPr="00C557F0">
        <w:rPr>
          <w:lang w:val="fr-CA"/>
        </w:rPr>
        <w:t>___________________________________________________</w:t>
      </w:r>
      <w:r w:rsidRPr="00C557F0">
        <w:rPr>
          <w:lang w:val="fr-CA"/>
        </w:rPr>
        <w:tab/>
        <w:t>________________________________</w:t>
      </w:r>
    </w:p>
    <w:p w14:paraId="53543FC2" w14:textId="193D96C8" w:rsidR="003E753E" w:rsidRPr="00C557F0" w:rsidRDefault="00B655F4" w:rsidP="00EF1E97">
      <w:pPr>
        <w:spacing w:after="0"/>
        <w:rPr>
          <w:b/>
          <w:bCs/>
          <w:lang w:val="fr-CA"/>
        </w:rPr>
      </w:pP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 w:rsidR="003E753E" w:rsidRPr="00C557F0">
        <w:rPr>
          <w:b/>
          <w:bCs/>
          <w:lang w:val="fr-CA"/>
        </w:rPr>
        <w:t>Signature</w:t>
      </w:r>
      <w:r w:rsidR="003E753E" w:rsidRPr="00C557F0">
        <w:rPr>
          <w:b/>
          <w:bCs/>
          <w:lang w:val="fr-CA"/>
        </w:rPr>
        <w:tab/>
      </w:r>
      <w:r w:rsidR="003E753E" w:rsidRPr="00C557F0">
        <w:rPr>
          <w:lang w:val="fr-CA"/>
        </w:rPr>
        <w:tab/>
      </w:r>
      <w:r w:rsidR="003E753E" w:rsidRPr="00C557F0">
        <w:rPr>
          <w:lang w:val="fr-CA"/>
        </w:rPr>
        <w:tab/>
      </w:r>
      <w:r w:rsidR="003E753E" w:rsidRPr="00C557F0">
        <w:rPr>
          <w:lang w:val="fr-CA"/>
        </w:rPr>
        <w:tab/>
      </w:r>
      <w:r w:rsidR="003E753E" w:rsidRPr="00C557F0">
        <w:rPr>
          <w:lang w:val="fr-CA"/>
        </w:rPr>
        <w:tab/>
      </w:r>
      <w:r w:rsidR="003E753E" w:rsidRPr="00C557F0">
        <w:rPr>
          <w:lang w:val="fr-CA"/>
        </w:rPr>
        <w:tab/>
      </w:r>
      <w:r w:rsidR="003E753E" w:rsidRPr="00C557F0">
        <w:rPr>
          <w:b/>
          <w:bCs/>
          <w:lang w:val="fr-CA"/>
        </w:rPr>
        <w:t>Date</w:t>
      </w:r>
    </w:p>
    <w:p w14:paraId="387E3FAE" w14:textId="77777777" w:rsidR="0044723F" w:rsidRPr="00C557F0" w:rsidRDefault="0044723F" w:rsidP="36232C9C">
      <w:pPr>
        <w:pStyle w:val="BodyText2"/>
        <w:rPr>
          <w:lang w:val="fr-CA"/>
        </w:rPr>
      </w:pPr>
    </w:p>
    <w:p w14:paraId="35406157" w14:textId="26C57CE1" w:rsidR="00640D7C" w:rsidRPr="00C557F0" w:rsidRDefault="008B653E" w:rsidP="36232C9C">
      <w:pPr>
        <w:pStyle w:val="BodyText2"/>
        <w:rPr>
          <w:lang w:val="fr-CA"/>
        </w:rPr>
      </w:pPr>
      <w:r w:rsidRPr="00F5425A">
        <w:rPr>
          <w:rFonts w:asciiTheme="minorHAnsi" w:hAnsiTheme="minorHAnsi" w:cstheme="minorHAnsi"/>
          <w:szCs w:val="22"/>
          <w:lang w:val="fr-CA"/>
        </w:rPr>
        <w:t xml:space="preserve">Envoyez ce formulaire, accompagné d’une </w:t>
      </w:r>
      <w:r w:rsidRPr="00F5425A">
        <w:rPr>
          <w:rFonts w:asciiTheme="minorHAnsi" w:hAnsiTheme="minorHAnsi" w:cstheme="minorHAnsi"/>
          <w:b/>
          <w:bCs/>
          <w:szCs w:val="22"/>
          <w:lang w:val="fr-CA"/>
        </w:rPr>
        <w:t>copie du rapport d’inspection de Travail sécuritaire NB</w:t>
      </w:r>
      <w:r w:rsidRPr="00F5425A">
        <w:rPr>
          <w:rFonts w:asciiTheme="minorHAnsi" w:hAnsiTheme="minorHAnsi" w:cstheme="minorHAnsi"/>
          <w:szCs w:val="22"/>
          <w:lang w:val="fr-CA"/>
        </w:rPr>
        <w:t xml:space="preserve"> ou de l’</w:t>
      </w:r>
      <w:r w:rsidRPr="00F5425A">
        <w:rPr>
          <w:rFonts w:asciiTheme="minorHAnsi" w:hAnsiTheme="minorHAnsi" w:cstheme="minorHAnsi"/>
          <w:b/>
          <w:bCs/>
          <w:i/>
          <w:iCs/>
          <w:szCs w:val="22"/>
          <w:lang w:val="fr-CA"/>
        </w:rPr>
        <w:t>Avis de pénalité administrative</w:t>
      </w:r>
      <w:r w:rsidRPr="00F5425A">
        <w:rPr>
          <w:rFonts w:asciiTheme="minorHAnsi" w:hAnsiTheme="minorHAnsi" w:cstheme="minorHAnsi"/>
          <w:szCs w:val="22"/>
          <w:lang w:val="fr-CA"/>
        </w:rPr>
        <w:t xml:space="preserve">, par courriel à l’adresse </w:t>
      </w:r>
      <w:hyperlink r:id="rId10">
        <w:r w:rsidR="00BE38C1" w:rsidRPr="00F5425A">
          <w:rPr>
            <w:rStyle w:val="Hyperlink"/>
            <w:rFonts w:asciiTheme="minorHAnsi" w:hAnsiTheme="minorHAnsi" w:cstheme="minorHAnsi"/>
            <w:color w:val="auto"/>
            <w:lang w:val="fr-CA"/>
          </w:rPr>
          <w:t>compliance.conformite@ws-ts.nb.ca</w:t>
        </w:r>
      </w:hyperlink>
      <w:r w:rsidRPr="00F5425A">
        <w:rPr>
          <w:rFonts w:asciiTheme="minorHAnsi" w:hAnsiTheme="minorHAnsi" w:cstheme="minorHAnsi"/>
          <w:szCs w:val="22"/>
          <w:lang w:val="fr-CA"/>
        </w:rPr>
        <w:t xml:space="preserve"> ou par la poste à l’adresse suivante :</w:t>
      </w:r>
      <w:r w:rsidR="00640D7C" w:rsidRPr="00C557F0">
        <w:rPr>
          <w:lang w:val="fr-CA"/>
        </w:rPr>
        <w:t xml:space="preserve">  </w:t>
      </w:r>
    </w:p>
    <w:p w14:paraId="039379DC" w14:textId="77777777" w:rsidR="00FA621F" w:rsidRPr="00C557F0" w:rsidRDefault="00FA621F" w:rsidP="00640D7C">
      <w:pPr>
        <w:pStyle w:val="BodyText2"/>
        <w:rPr>
          <w:sz w:val="24"/>
          <w:lang w:val="fr-CA"/>
        </w:rPr>
      </w:pPr>
    </w:p>
    <w:p w14:paraId="7B4F3768" w14:textId="660275D6" w:rsidR="00640D7C" w:rsidRPr="00C557F0" w:rsidRDefault="00695A93" w:rsidP="00640D7C">
      <w:pPr>
        <w:pStyle w:val="BodyText2"/>
        <w:rPr>
          <w:rFonts w:asciiTheme="minorHAnsi" w:hAnsiTheme="minorHAnsi" w:cstheme="minorHAnsi"/>
          <w:szCs w:val="22"/>
          <w:lang w:val="fr-CA"/>
        </w:rPr>
      </w:pPr>
      <w:r w:rsidRPr="00C557F0">
        <w:rPr>
          <w:rFonts w:asciiTheme="minorHAnsi" w:hAnsiTheme="minorHAnsi" w:cstheme="minorHAnsi"/>
          <w:color w:val="000000"/>
          <w:szCs w:val="22"/>
          <w:lang w:val="fr-CA"/>
        </w:rPr>
        <w:t xml:space="preserve">Travail sécuritaire NB, </w:t>
      </w:r>
      <w:r w:rsidR="00F84107">
        <w:rPr>
          <w:rFonts w:asciiTheme="minorHAnsi" w:hAnsiTheme="minorHAnsi" w:cstheme="minorHAnsi"/>
          <w:color w:val="000000"/>
          <w:szCs w:val="22"/>
          <w:u w:val="single"/>
          <w:lang w:val="fr-CA"/>
        </w:rPr>
        <w:t>à</w:t>
      </w:r>
      <w:r w:rsidRPr="00C557F0">
        <w:rPr>
          <w:rFonts w:asciiTheme="minorHAnsi" w:hAnsiTheme="minorHAnsi" w:cstheme="minorHAnsi"/>
          <w:color w:val="000000"/>
          <w:szCs w:val="22"/>
          <w:u w:val="single"/>
          <w:lang w:val="fr-CA"/>
        </w:rPr>
        <w:t xml:space="preserve"> l’attention de l’agent principal de contrôle</w:t>
      </w:r>
      <w:r w:rsidRPr="00C557F0">
        <w:rPr>
          <w:rFonts w:asciiTheme="minorHAnsi" w:hAnsiTheme="minorHAnsi" w:cstheme="minorHAnsi"/>
          <w:color w:val="000000"/>
          <w:szCs w:val="22"/>
          <w:lang w:val="fr-CA"/>
        </w:rPr>
        <w:t xml:space="preserve">, 1, rue Portland, case postale 160, Saint John NB </w:t>
      </w:r>
      <w:r w:rsidR="00D77EB6" w:rsidRPr="00C557F0">
        <w:rPr>
          <w:rFonts w:asciiTheme="minorHAnsi" w:hAnsiTheme="minorHAnsi" w:cstheme="minorHAnsi"/>
          <w:color w:val="000000"/>
          <w:szCs w:val="22"/>
          <w:lang w:val="fr-CA"/>
        </w:rPr>
        <w:t xml:space="preserve"> </w:t>
      </w:r>
      <w:r w:rsidRPr="00C557F0">
        <w:rPr>
          <w:rFonts w:asciiTheme="minorHAnsi" w:hAnsiTheme="minorHAnsi" w:cstheme="minorHAnsi"/>
          <w:color w:val="000000"/>
          <w:szCs w:val="22"/>
          <w:lang w:val="fr-CA"/>
        </w:rPr>
        <w:t>E2L 3X</w:t>
      </w:r>
      <w:r w:rsidR="00D77EB6" w:rsidRPr="00C557F0">
        <w:rPr>
          <w:rFonts w:asciiTheme="minorHAnsi" w:hAnsiTheme="minorHAnsi" w:cstheme="minorHAnsi"/>
          <w:color w:val="000000"/>
          <w:szCs w:val="22"/>
          <w:lang w:val="fr-CA"/>
        </w:rPr>
        <w:t>9</w:t>
      </w:r>
    </w:p>
    <w:p w14:paraId="2BF6E558" w14:textId="77777777" w:rsidR="005F1576" w:rsidRPr="00C557F0" w:rsidRDefault="005F1576" w:rsidP="00640D7C">
      <w:pPr>
        <w:pStyle w:val="BodyText2"/>
        <w:rPr>
          <w:sz w:val="24"/>
          <w:lang w:val="fr-CA"/>
        </w:rPr>
      </w:pPr>
    </w:p>
    <w:p w14:paraId="00E7FD16" w14:textId="2E89795F" w:rsidR="003E753E" w:rsidRPr="00AB0E66" w:rsidRDefault="000C2D5D" w:rsidP="36232C9C">
      <w:pPr>
        <w:shd w:val="clear" w:color="auto" w:fill="FFFFFF" w:themeFill="background1"/>
        <w:spacing w:after="0" w:line="240" w:lineRule="auto"/>
        <w:rPr>
          <w:color w:val="333333"/>
          <w:lang w:val="fr-CA"/>
        </w:rPr>
      </w:pPr>
      <w:r w:rsidRPr="00F5425A">
        <w:rPr>
          <w:rFonts w:cstheme="minorHAnsi"/>
          <w:lang w:val="fr-CA"/>
        </w:rPr>
        <w:t>*Il est conseillé d’envoyer le formulaire par courrier recommandé ou certifié afin d’assurer qu’il est reçu dans le délai de 14 jours civils</w:t>
      </w:r>
      <w:r w:rsidR="00AB0E66" w:rsidRPr="00F5425A">
        <w:rPr>
          <w:rFonts w:cstheme="minorHAnsi"/>
          <w:lang w:val="fr-CA"/>
        </w:rPr>
        <w:t>.</w:t>
      </w:r>
    </w:p>
    <w:sectPr w:rsidR="003E753E" w:rsidRPr="00AB0E66" w:rsidSect="00F84107">
      <w:footerReference w:type="default" r:id="rId11"/>
      <w:pgSz w:w="12240" w:h="15840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6FCB" w14:textId="77777777" w:rsidR="00926D82" w:rsidRDefault="00926D82" w:rsidP="00F84107">
      <w:pPr>
        <w:spacing w:after="0" w:line="240" w:lineRule="auto"/>
      </w:pPr>
      <w:r>
        <w:separator/>
      </w:r>
    </w:p>
  </w:endnote>
  <w:endnote w:type="continuationSeparator" w:id="0">
    <w:p w14:paraId="19574F58" w14:textId="77777777" w:rsidR="00926D82" w:rsidRDefault="00926D82" w:rsidP="00F8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849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C5E20" w14:textId="5888AA40" w:rsidR="00F84107" w:rsidRDefault="00F841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431C" w14:textId="77777777" w:rsidR="00F84107" w:rsidRDefault="00F84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0A93" w14:textId="77777777" w:rsidR="00926D82" w:rsidRDefault="00926D82" w:rsidP="00F84107">
      <w:pPr>
        <w:spacing w:after="0" w:line="240" w:lineRule="auto"/>
      </w:pPr>
      <w:r>
        <w:separator/>
      </w:r>
    </w:p>
  </w:footnote>
  <w:footnote w:type="continuationSeparator" w:id="0">
    <w:p w14:paraId="7E9A9216" w14:textId="77777777" w:rsidR="00926D82" w:rsidRDefault="00926D82" w:rsidP="00F8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43EEF"/>
    <w:multiLevelType w:val="hybridMultilevel"/>
    <w:tmpl w:val="318ADD34"/>
    <w:lvl w:ilvl="0" w:tplc="C1F2F7E2">
      <w:start w:val="1"/>
      <w:numFmt w:val="lowerLetter"/>
      <w:lvlText w:val="%1)"/>
      <w:lvlJc w:val="left"/>
      <w:pPr>
        <w:ind w:left="644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693EC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DB0898"/>
    <w:multiLevelType w:val="multilevel"/>
    <w:tmpl w:val="D7461E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C1F7247"/>
    <w:multiLevelType w:val="multilevel"/>
    <w:tmpl w:val="10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270286033">
    <w:abstractNumId w:val="1"/>
  </w:num>
  <w:num w:numId="2" w16cid:durableId="1434016556">
    <w:abstractNumId w:val="3"/>
  </w:num>
  <w:num w:numId="3" w16cid:durableId="1729644496">
    <w:abstractNumId w:val="0"/>
  </w:num>
  <w:num w:numId="4" w16cid:durableId="14431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B"/>
    <w:rsid w:val="00013058"/>
    <w:rsid w:val="00037C8C"/>
    <w:rsid w:val="00067FA7"/>
    <w:rsid w:val="00072E3D"/>
    <w:rsid w:val="000768F7"/>
    <w:rsid w:val="000A655A"/>
    <w:rsid w:val="000B112B"/>
    <w:rsid w:val="000B6253"/>
    <w:rsid w:val="000C2D5D"/>
    <w:rsid w:val="000E0E2D"/>
    <w:rsid w:val="000E5DD5"/>
    <w:rsid w:val="001030BB"/>
    <w:rsid w:val="00121DF2"/>
    <w:rsid w:val="0014230F"/>
    <w:rsid w:val="00150582"/>
    <w:rsid w:val="00156238"/>
    <w:rsid w:val="001738C0"/>
    <w:rsid w:val="001A2A73"/>
    <w:rsid w:val="001A362B"/>
    <w:rsid w:val="001A7415"/>
    <w:rsid w:val="001C6F7F"/>
    <w:rsid w:val="001E5DB5"/>
    <w:rsid w:val="001E6F8E"/>
    <w:rsid w:val="001F1418"/>
    <w:rsid w:val="001F406B"/>
    <w:rsid w:val="001F71EE"/>
    <w:rsid w:val="00200969"/>
    <w:rsid w:val="0021091B"/>
    <w:rsid w:val="002176A4"/>
    <w:rsid w:val="0022632A"/>
    <w:rsid w:val="002331B3"/>
    <w:rsid w:val="00235483"/>
    <w:rsid w:val="0024546E"/>
    <w:rsid w:val="00251826"/>
    <w:rsid w:val="002604D5"/>
    <w:rsid w:val="00260F89"/>
    <w:rsid w:val="00264227"/>
    <w:rsid w:val="00270E0A"/>
    <w:rsid w:val="0029137D"/>
    <w:rsid w:val="00293C23"/>
    <w:rsid w:val="002B0C4E"/>
    <w:rsid w:val="002B1ABB"/>
    <w:rsid w:val="002B1DF6"/>
    <w:rsid w:val="002C4B45"/>
    <w:rsid w:val="002F272E"/>
    <w:rsid w:val="00313C84"/>
    <w:rsid w:val="00327EBA"/>
    <w:rsid w:val="00331DE0"/>
    <w:rsid w:val="00335925"/>
    <w:rsid w:val="00356F83"/>
    <w:rsid w:val="00361F83"/>
    <w:rsid w:val="00373576"/>
    <w:rsid w:val="0039110A"/>
    <w:rsid w:val="00391371"/>
    <w:rsid w:val="003932CE"/>
    <w:rsid w:val="003948CD"/>
    <w:rsid w:val="0039639B"/>
    <w:rsid w:val="003A6E04"/>
    <w:rsid w:val="003B11FD"/>
    <w:rsid w:val="003C053A"/>
    <w:rsid w:val="003D071C"/>
    <w:rsid w:val="003E2463"/>
    <w:rsid w:val="003E753E"/>
    <w:rsid w:val="003F1FFC"/>
    <w:rsid w:val="003F7244"/>
    <w:rsid w:val="0040016C"/>
    <w:rsid w:val="00406987"/>
    <w:rsid w:val="00410EDF"/>
    <w:rsid w:val="0041641D"/>
    <w:rsid w:val="0042626F"/>
    <w:rsid w:val="0044333E"/>
    <w:rsid w:val="004457E4"/>
    <w:rsid w:val="00446EB3"/>
    <w:rsid w:val="0044723F"/>
    <w:rsid w:val="0045223B"/>
    <w:rsid w:val="00454EA4"/>
    <w:rsid w:val="004555A2"/>
    <w:rsid w:val="00462072"/>
    <w:rsid w:val="00462295"/>
    <w:rsid w:val="00480A0B"/>
    <w:rsid w:val="0049061E"/>
    <w:rsid w:val="00490E4E"/>
    <w:rsid w:val="004A3593"/>
    <w:rsid w:val="004A39F5"/>
    <w:rsid w:val="004E7884"/>
    <w:rsid w:val="00501DEA"/>
    <w:rsid w:val="0051051F"/>
    <w:rsid w:val="00521093"/>
    <w:rsid w:val="00523CAC"/>
    <w:rsid w:val="00531036"/>
    <w:rsid w:val="00533A1F"/>
    <w:rsid w:val="00545DDE"/>
    <w:rsid w:val="00547748"/>
    <w:rsid w:val="00560A12"/>
    <w:rsid w:val="00562FE6"/>
    <w:rsid w:val="00574495"/>
    <w:rsid w:val="00582290"/>
    <w:rsid w:val="00587922"/>
    <w:rsid w:val="005937FE"/>
    <w:rsid w:val="005A4529"/>
    <w:rsid w:val="005A4A3F"/>
    <w:rsid w:val="005C4706"/>
    <w:rsid w:val="005D6503"/>
    <w:rsid w:val="005F1576"/>
    <w:rsid w:val="005F3849"/>
    <w:rsid w:val="005F5693"/>
    <w:rsid w:val="005F5848"/>
    <w:rsid w:val="0062256E"/>
    <w:rsid w:val="00622850"/>
    <w:rsid w:val="0062503F"/>
    <w:rsid w:val="00627797"/>
    <w:rsid w:val="00640D7C"/>
    <w:rsid w:val="00642573"/>
    <w:rsid w:val="006537E9"/>
    <w:rsid w:val="0067157F"/>
    <w:rsid w:val="006954CE"/>
    <w:rsid w:val="00695A13"/>
    <w:rsid w:val="00695A93"/>
    <w:rsid w:val="00695FFD"/>
    <w:rsid w:val="00696420"/>
    <w:rsid w:val="006A2D99"/>
    <w:rsid w:val="006B136E"/>
    <w:rsid w:val="006D1340"/>
    <w:rsid w:val="006D2B54"/>
    <w:rsid w:val="006F62BB"/>
    <w:rsid w:val="007152F2"/>
    <w:rsid w:val="007204B7"/>
    <w:rsid w:val="00727BF3"/>
    <w:rsid w:val="0074015B"/>
    <w:rsid w:val="00744831"/>
    <w:rsid w:val="00771795"/>
    <w:rsid w:val="00771E39"/>
    <w:rsid w:val="00772806"/>
    <w:rsid w:val="00776FB7"/>
    <w:rsid w:val="007916A9"/>
    <w:rsid w:val="007A0B87"/>
    <w:rsid w:val="007A3B4D"/>
    <w:rsid w:val="007D322C"/>
    <w:rsid w:val="007D4B27"/>
    <w:rsid w:val="007D75EE"/>
    <w:rsid w:val="008067AB"/>
    <w:rsid w:val="00812A02"/>
    <w:rsid w:val="0081373C"/>
    <w:rsid w:val="0081600B"/>
    <w:rsid w:val="008239B5"/>
    <w:rsid w:val="0084281E"/>
    <w:rsid w:val="00846697"/>
    <w:rsid w:val="0084744A"/>
    <w:rsid w:val="0086192E"/>
    <w:rsid w:val="00887A51"/>
    <w:rsid w:val="00894BA7"/>
    <w:rsid w:val="008B2279"/>
    <w:rsid w:val="008B653E"/>
    <w:rsid w:val="008B7BCE"/>
    <w:rsid w:val="00900D49"/>
    <w:rsid w:val="009022F3"/>
    <w:rsid w:val="009067EE"/>
    <w:rsid w:val="0091238D"/>
    <w:rsid w:val="00914180"/>
    <w:rsid w:val="00926D82"/>
    <w:rsid w:val="0093001F"/>
    <w:rsid w:val="00982AE1"/>
    <w:rsid w:val="009B2A29"/>
    <w:rsid w:val="009B4ADE"/>
    <w:rsid w:val="009C6E1E"/>
    <w:rsid w:val="009C6FDC"/>
    <w:rsid w:val="009D19DA"/>
    <w:rsid w:val="009D4A28"/>
    <w:rsid w:val="009E4E73"/>
    <w:rsid w:val="009E5105"/>
    <w:rsid w:val="009F012C"/>
    <w:rsid w:val="00A12CC9"/>
    <w:rsid w:val="00A13850"/>
    <w:rsid w:val="00A20BF6"/>
    <w:rsid w:val="00A24A4E"/>
    <w:rsid w:val="00A36312"/>
    <w:rsid w:val="00A54749"/>
    <w:rsid w:val="00A60EBD"/>
    <w:rsid w:val="00A63B6F"/>
    <w:rsid w:val="00A63CB3"/>
    <w:rsid w:val="00A70E4C"/>
    <w:rsid w:val="00A76F75"/>
    <w:rsid w:val="00A8625D"/>
    <w:rsid w:val="00A86429"/>
    <w:rsid w:val="00A93578"/>
    <w:rsid w:val="00A94A05"/>
    <w:rsid w:val="00AA115B"/>
    <w:rsid w:val="00AA131A"/>
    <w:rsid w:val="00AA4A55"/>
    <w:rsid w:val="00AB0E66"/>
    <w:rsid w:val="00AB67F2"/>
    <w:rsid w:val="00AC0052"/>
    <w:rsid w:val="00AD255D"/>
    <w:rsid w:val="00AE0ACC"/>
    <w:rsid w:val="00AE5CD4"/>
    <w:rsid w:val="00AF191C"/>
    <w:rsid w:val="00AF6B60"/>
    <w:rsid w:val="00B12A86"/>
    <w:rsid w:val="00B13EC2"/>
    <w:rsid w:val="00B16A00"/>
    <w:rsid w:val="00B20AD7"/>
    <w:rsid w:val="00B24E7A"/>
    <w:rsid w:val="00B32199"/>
    <w:rsid w:val="00B3407F"/>
    <w:rsid w:val="00B378C2"/>
    <w:rsid w:val="00B63CB7"/>
    <w:rsid w:val="00B655F4"/>
    <w:rsid w:val="00B72170"/>
    <w:rsid w:val="00B755B0"/>
    <w:rsid w:val="00B804F3"/>
    <w:rsid w:val="00B907EC"/>
    <w:rsid w:val="00BB0C7E"/>
    <w:rsid w:val="00BB1B1C"/>
    <w:rsid w:val="00BB3E6C"/>
    <w:rsid w:val="00BC0FC6"/>
    <w:rsid w:val="00BC4586"/>
    <w:rsid w:val="00BD04A0"/>
    <w:rsid w:val="00BE38C1"/>
    <w:rsid w:val="00BF7BA3"/>
    <w:rsid w:val="00C05145"/>
    <w:rsid w:val="00C35D7D"/>
    <w:rsid w:val="00C42523"/>
    <w:rsid w:val="00C506DF"/>
    <w:rsid w:val="00C557F0"/>
    <w:rsid w:val="00C60F21"/>
    <w:rsid w:val="00C62D60"/>
    <w:rsid w:val="00C645AC"/>
    <w:rsid w:val="00C81B66"/>
    <w:rsid w:val="00CA26EA"/>
    <w:rsid w:val="00CB1794"/>
    <w:rsid w:val="00CB6AA9"/>
    <w:rsid w:val="00CB7502"/>
    <w:rsid w:val="00CC7906"/>
    <w:rsid w:val="00CD1A2B"/>
    <w:rsid w:val="00CD6736"/>
    <w:rsid w:val="00CE1BCE"/>
    <w:rsid w:val="00CE2C97"/>
    <w:rsid w:val="00D0776F"/>
    <w:rsid w:val="00D20E1D"/>
    <w:rsid w:val="00D260BB"/>
    <w:rsid w:val="00D27C5E"/>
    <w:rsid w:val="00D53FB3"/>
    <w:rsid w:val="00D5447C"/>
    <w:rsid w:val="00D72868"/>
    <w:rsid w:val="00D77EB6"/>
    <w:rsid w:val="00DA1EE6"/>
    <w:rsid w:val="00DB3ECA"/>
    <w:rsid w:val="00DC7A53"/>
    <w:rsid w:val="00DE0FBA"/>
    <w:rsid w:val="00DF36D4"/>
    <w:rsid w:val="00E12A98"/>
    <w:rsid w:val="00E1506C"/>
    <w:rsid w:val="00E175AA"/>
    <w:rsid w:val="00E27EB9"/>
    <w:rsid w:val="00E3292C"/>
    <w:rsid w:val="00E3418F"/>
    <w:rsid w:val="00E40FD2"/>
    <w:rsid w:val="00E438CD"/>
    <w:rsid w:val="00E51D25"/>
    <w:rsid w:val="00E729BB"/>
    <w:rsid w:val="00E759D4"/>
    <w:rsid w:val="00EB171C"/>
    <w:rsid w:val="00EC01F2"/>
    <w:rsid w:val="00EC7CD7"/>
    <w:rsid w:val="00ED255E"/>
    <w:rsid w:val="00EE4038"/>
    <w:rsid w:val="00EF1E97"/>
    <w:rsid w:val="00EF6A47"/>
    <w:rsid w:val="00EF6A63"/>
    <w:rsid w:val="00F107A8"/>
    <w:rsid w:val="00F12279"/>
    <w:rsid w:val="00F16860"/>
    <w:rsid w:val="00F3782E"/>
    <w:rsid w:val="00F4098F"/>
    <w:rsid w:val="00F5215F"/>
    <w:rsid w:val="00F5425A"/>
    <w:rsid w:val="00F55C91"/>
    <w:rsid w:val="00F84107"/>
    <w:rsid w:val="00F8742F"/>
    <w:rsid w:val="00F9271E"/>
    <w:rsid w:val="00FA336F"/>
    <w:rsid w:val="00FA621F"/>
    <w:rsid w:val="00FB59F0"/>
    <w:rsid w:val="00FC74FF"/>
    <w:rsid w:val="00FC7733"/>
    <w:rsid w:val="00FD58CF"/>
    <w:rsid w:val="00FE49F8"/>
    <w:rsid w:val="00FE4C42"/>
    <w:rsid w:val="00FF6613"/>
    <w:rsid w:val="01F324AC"/>
    <w:rsid w:val="02B4CE57"/>
    <w:rsid w:val="02E29EB2"/>
    <w:rsid w:val="07F635FD"/>
    <w:rsid w:val="09CF8601"/>
    <w:rsid w:val="0B3C8FEB"/>
    <w:rsid w:val="1066B264"/>
    <w:rsid w:val="11FC886E"/>
    <w:rsid w:val="1273FA5D"/>
    <w:rsid w:val="12E35E6A"/>
    <w:rsid w:val="13CBE818"/>
    <w:rsid w:val="1557EAA0"/>
    <w:rsid w:val="16061122"/>
    <w:rsid w:val="17BF0E0D"/>
    <w:rsid w:val="18732050"/>
    <w:rsid w:val="1CDFCAD6"/>
    <w:rsid w:val="2141D928"/>
    <w:rsid w:val="21763287"/>
    <w:rsid w:val="2417E522"/>
    <w:rsid w:val="24A54FA3"/>
    <w:rsid w:val="25E91E78"/>
    <w:rsid w:val="2763589C"/>
    <w:rsid w:val="290EDB98"/>
    <w:rsid w:val="2A6F621F"/>
    <w:rsid w:val="2AE918A8"/>
    <w:rsid w:val="30E8B04C"/>
    <w:rsid w:val="3153A767"/>
    <w:rsid w:val="333C8F0A"/>
    <w:rsid w:val="36232C9C"/>
    <w:rsid w:val="37B75BAC"/>
    <w:rsid w:val="3AD428CE"/>
    <w:rsid w:val="3C971506"/>
    <w:rsid w:val="3DA5CA63"/>
    <w:rsid w:val="3DE39283"/>
    <w:rsid w:val="3F92F929"/>
    <w:rsid w:val="415FB3D2"/>
    <w:rsid w:val="48ADDC93"/>
    <w:rsid w:val="5088FAC9"/>
    <w:rsid w:val="50E5C993"/>
    <w:rsid w:val="51CC2049"/>
    <w:rsid w:val="534DEFA5"/>
    <w:rsid w:val="572372BA"/>
    <w:rsid w:val="5983477C"/>
    <w:rsid w:val="5B93D6BA"/>
    <w:rsid w:val="5C863EDF"/>
    <w:rsid w:val="61BD5EB8"/>
    <w:rsid w:val="69F764D9"/>
    <w:rsid w:val="6A135E93"/>
    <w:rsid w:val="6B74BB4F"/>
    <w:rsid w:val="6C935CBD"/>
    <w:rsid w:val="6E1A5857"/>
    <w:rsid w:val="71AEB09A"/>
    <w:rsid w:val="73EDE7E8"/>
    <w:rsid w:val="74E50973"/>
    <w:rsid w:val="762438BD"/>
    <w:rsid w:val="762F8A0D"/>
    <w:rsid w:val="7BA58763"/>
    <w:rsid w:val="7CDA4A45"/>
    <w:rsid w:val="7F11F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573C7"/>
  <w15:chartTrackingRefBased/>
  <w15:docId w15:val="{BB69C867-EBDC-4F3E-9A6D-2F1F504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9BB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rsid w:val="00640D7C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640D7C"/>
    <w:rPr>
      <w:rFonts w:ascii="Times New Roman" w:eastAsia="Times New Roman" w:hAnsi="Times New Roman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5A1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6A00"/>
    <w:pPr>
      <w:ind w:left="720"/>
      <w:contextualSpacing/>
    </w:pPr>
  </w:style>
  <w:style w:type="character" w:customStyle="1" w:styleId="tw4winMark">
    <w:name w:val="tw4winMark"/>
    <w:rsid w:val="00AD255D"/>
    <w:rPr>
      <w:rFonts w:ascii="Courier New" w:hAnsi="Courier New" w:cs="Courier New"/>
      <w:b/>
      <w:bCs/>
      <w:vanish/>
      <w:color w:val="800080"/>
      <w:sz w:val="24"/>
      <w:vertAlign w:val="subscript"/>
    </w:rPr>
  </w:style>
  <w:style w:type="character" w:customStyle="1" w:styleId="tw4winTerm">
    <w:name w:val="tw4winTerm"/>
    <w:rsid w:val="00AD255D"/>
    <w:rPr>
      <w:b/>
      <w:bCs/>
      <w:color w:val="FF6600"/>
    </w:rPr>
  </w:style>
  <w:style w:type="character" w:customStyle="1" w:styleId="fusionSegmentGuarded">
    <w:name w:val="fusionSegmentGuarded"/>
    <w:rsid w:val="00AD255D"/>
    <w:rPr>
      <w:rFonts w:ascii="Courier New" w:hAnsi="Courier New" w:cs="Courier New"/>
      <w:b/>
      <w:bCs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AD255D"/>
    <w:rPr>
      <w:rFonts w:ascii="Courier New" w:hAnsi="Courier New" w:cs="Courier New"/>
      <w:b/>
      <w:bCs/>
      <w:vanish/>
      <w:color w:val="800080"/>
      <w:sz w:val="24"/>
      <w:shd w:val="clear" w:color="auto" w:fill="FFFF99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F8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07"/>
  </w:style>
  <w:style w:type="paragraph" w:styleId="Footer">
    <w:name w:val="footer"/>
    <w:basedOn w:val="Normal"/>
    <w:link w:val="FooterChar"/>
    <w:uiPriority w:val="99"/>
    <w:unhideWhenUsed/>
    <w:rsid w:val="00F8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mpliance.conformite@ws-ts.n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82F0D071BF641800C70769947AB19" ma:contentTypeVersion="8" ma:contentTypeDescription="Create a new document." ma:contentTypeScope="" ma:versionID="cd301d19cbd1c9fa59c9b2603d94e378">
  <xsd:schema xmlns:xsd="http://www.w3.org/2001/XMLSchema" xmlns:xs="http://www.w3.org/2001/XMLSchema" xmlns:p="http://schemas.microsoft.com/office/2006/metadata/properties" xmlns:ns2="ecf707a7-8f5e-4508-8a77-641c3b51635c" xmlns:ns3="32d02862-8251-4997-9351-13de551b6858" targetNamespace="http://schemas.microsoft.com/office/2006/metadata/properties" ma:root="true" ma:fieldsID="f9393d257eb95308461b99d1efcd52b7" ns2:_="" ns3:_="">
    <xsd:import namespace="ecf707a7-8f5e-4508-8a77-641c3b51635c"/>
    <xsd:import namespace="32d02862-8251-4997-9351-13de551b6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07a7-8f5e-4508-8a77-641c3b516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02862-8251-4997-9351-13de551b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A86EE-835C-4078-8E70-D9AB6AFDF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381AC-5C22-4EBD-AECA-10094259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07a7-8f5e-4508-8a77-641c3b51635c"/>
    <ds:schemaRef ds:uri="32d02862-8251-4997-9351-13de551b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3E743-3D29-47AE-AF96-39398E432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6922</Characters>
  <Application>Microsoft Office Word</Application>
  <DocSecurity>0</DocSecurity>
  <Lines>150</Lines>
  <Paragraphs>98</Paragraphs>
  <ScaleCrop>false</ScaleCrop>
  <Company>WorkSafeNB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Nicole</dc:creator>
  <cp:keywords/>
  <dc:description/>
  <cp:lastModifiedBy>LeBlanc-Miller, Brigitte</cp:lastModifiedBy>
  <cp:revision>2</cp:revision>
  <dcterms:created xsi:type="dcterms:W3CDTF">2024-12-16T12:06:00Z</dcterms:created>
  <dcterms:modified xsi:type="dcterms:W3CDTF">2024-12-16T12:06:00Z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0x010100CE482F0D071BF641800C70769947AB19</vt:lpwstr>
  </property>
  <property fmtid="{D5CDD505-2E9C-101B-9397-08002B2CF9AE}" pid="3" name="GrammarlyDocumentId">
    <vt:lpwstr>6fef07da7f1f2f45fc8535c7b4cd03caa4e824bdffaa119d8f46d69e7dc8ed59</vt:lpwstr>
  </property>
</Properties>
</file>